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23E48" w14:textId="03DF939E" w:rsidR="00900FAE" w:rsidRPr="0099315D" w:rsidRDefault="00900FAE" w:rsidP="00900FAE">
      <w:pPr>
        <w:shd w:val="clear" w:color="auto" w:fill="FFFFFF" w:themeFill="background1"/>
        <w:tabs>
          <w:tab w:val="left" w:pos="720"/>
        </w:tabs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9315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Application Narrative for </w:t>
      </w:r>
      <w:bookmarkStart w:id="0" w:name="_Hlk501548308"/>
      <w:r w:rsidRPr="0099315D">
        <w:rPr>
          <w:rFonts w:ascii="Arial" w:hAnsi="Arial" w:cs="Arial"/>
          <w:b/>
          <w:bCs/>
          <w:color w:val="000000" w:themeColor="text1"/>
          <w:sz w:val="28"/>
          <w:szCs w:val="28"/>
        </w:rPr>
        <w:t>NC Farmworker Health Program Funding</w:t>
      </w:r>
      <w:bookmarkEnd w:id="0"/>
    </w:p>
    <w:p w14:paraId="728C1726" w14:textId="290B1B0E" w:rsidR="00900FAE" w:rsidRPr="0099315D" w:rsidRDefault="00900FAE" w:rsidP="00900FAE">
      <w:pPr>
        <w:shd w:val="clear" w:color="auto" w:fill="FFFFFF" w:themeFill="background1"/>
        <w:tabs>
          <w:tab w:val="left" w:pos="720"/>
        </w:tabs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9315D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 w:themeFill="background1"/>
        </w:rPr>
        <w:t>Behavioral Health Services</w:t>
      </w:r>
    </w:p>
    <w:p w14:paraId="265118D4" w14:textId="77777777" w:rsidR="00900FAE" w:rsidRPr="0099315D" w:rsidRDefault="00900FAE" w:rsidP="00DB32AA">
      <w:pPr>
        <w:rPr>
          <w:rFonts w:ascii="Arial" w:eastAsia="Arial" w:hAnsi="Arial" w:cs="Arial"/>
          <w:b/>
          <w:bCs/>
          <w:u w:val="single"/>
        </w:rPr>
      </w:pPr>
    </w:p>
    <w:p w14:paraId="6137AA98" w14:textId="77777777" w:rsidR="00DB32AA" w:rsidRPr="0099315D" w:rsidRDefault="00DB32AA" w:rsidP="00DB32AA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99315D">
        <w:rPr>
          <w:rFonts w:ascii="Arial" w:eastAsia="Arial" w:hAnsi="Arial" w:cs="Arial"/>
          <w:b/>
          <w:bCs/>
          <w:sz w:val="28"/>
          <w:szCs w:val="28"/>
          <w:u w:val="single"/>
        </w:rPr>
        <w:t>Section I: Services and Integration</w:t>
      </w:r>
    </w:p>
    <w:p w14:paraId="2F9871BF" w14:textId="05A46BAF" w:rsidR="00DB32AA" w:rsidRPr="0099315D" w:rsidRDefault="00DB32AA" w:rsidP="008A3965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99315D">
        <w:rPr>
          <w:rFonts w:ascii="Arial" w:eastAsia="Arial" w:hAnsi="Arial" w:cs="Arial"/>
        </w:rPr>
        <w:t xml:space="preserve">Briefly describe your agency’s proposed approach to providing behavioral health services, including how this approach enhances access to quality services for farmworker patients of NCFHP service delivery sites. </w:t>
      </w:r>
    </w:p>
    <w:p w14:paraId="461E35CA" w14:textId="2AB98DF9" w:rsidR="008A3965" w:rsidRPr="0099315D" w:rsidRDefault="00AD6B16" w:rsidP="008A3965">
      <w:pPr>
        <w:pStyle w:val="ListParagraph"/>
        <w:shd w:val="clear" w:color="auto" w:fill="FFFFFF" w:themeFill="background1"/>
        <w:spacing w:line="240" w:lineRule="atLeast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647173298"/>
          <w:placeholder>
            <w:docPart w:val="FC5C5F214C7B401AA13774E3109CF28D"/>
          </w:placeholder>
          <w:showingPlcHdr/>
          <w:text/>
        </w:sdtPr>
        <w:sdtEndPr/>
        <w:sdtContent>
          <w:r w:rsidR="008A3965" w:rsidRPr="0099315D">
            <w:rPr>
              <w:rStyle w:val="PlaceholderText"/>
              <w:rFonts w:ascii="Arial" w:hAnsi="Arial" w:cs="Arial"/>
              <w:color w:val="000000" w:themeColor="text1"/>
            </w:rPr>
            <w:t>Click or tap here to enter text.</w:t>
          </w:r>
        </w:sdtContent>
      </w:sdt>
    </w:p>
    <w:p w14:paraId="1EEB5B67" w14:textId="77777777" w:rsidR="008A3965" w:rsidRPr="0099315D" w:rsidRDefault="008A3965" w:rsidP="008A3965">
      <w:pPr>
        <w:pStyle w:val="ListParagraph"/>
        <w:rPr>
          <w:rFonts w:ascii="Arial" w:eastAsia="Arial" w:hAnsi="Arial" w:cs="Arial"/>
        </w:rPr>
      </w:pPr>
    </w:p>
    <w:p w14:paraId="06506EC7" w14:textId="0FC3D438" w:rsidR="00DB32AA" w:rsidRPr="0099315D" w:rsidRDefault="00DB32AA" w:rsidP="008A3965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99315D">
        <w:rPr>
          <w:rFonts w:ascii="Arial" w:eastAsia="Arial" w:hAnsi="Arial" w:cs="Arial"/>
        </w:rPr>
        <w:t xml:space="preserve">Describe your agency’s approach and experience providing behavioral health services that are linguistically and culturally appropriate for farmworkers. </w:t>
      </w:r>
    </w:p>
    <w:sdt>
      <w:sdtPr>
        <w:rPr>
          <w:rFonts w:ascii="Arial" w:hAnsi="Arial" w:cs="Arial"/>
        </w:rPr>
        <w:id w:val="-1054460881"/>
        <w:placeholder>
          <w:docPart w:val="E1B6CEA742BD42E881BD08FBECEF1663"/>
        </w:placeholder>
        <w:showingPlcHdr/>
        <w:text/>
      </w:sdtPr>
      <w:sdtEndPr/>
      <w:sdtContent>
        <w:p w14:paraId="1DB34097" w14:textId="77777777" w:rsidR="008A3965" w:rsidRPr="0099315D" w:rsidRDefault="008A3965" w:rsidP="008A3965">
          <w:pPr>
            <w:pStyle w:val="ListParagraph"/>
            <w:shd w:val="clear" w:color="auto" w:fill="FFFFFF" w:themeFill="background1"/>
            <w:spacing w:line="240" w:lineRule="atLeast"/>
            <w:rPr>
              <w:rFonts w:ascii="Arial" w:hAnsi="Arial" w:cs="Arial"/>
              <w:color w:val="000000" w:themeColor="text1"/>
            </w:rPr>
          </w:pPr>
          <w:r w:rsidRPr="0099315D">
            <w:rPr>
              <w:rStyle w:val="PlaceholderText"/>
              <w:rFonts w:ascii="Arial" w:hAnsi="Arial" w:cs="Arial"/>
              <w:color w:val="000000" w:themeColor="text1"/>
            </w:rPr>
            <w:t>Click or tap here to enter text.</w:t>
          </w:r>
        </w:p>
      </w:sdtContent>
    </w:sdt>
    <w:p w14:paraId="7AF9EA04" w14:textId="77777777" w:rsidR="008A3965" w:rsidRPr="0099315D" w:rsidRDefault="008A3965" w:rsidP="008A3965">
      <w:pPr>
        <w:pStyle w:val="ListParagraph"/>
        <w:rPr>
          <w:rFonts w:ascii="Arial" w:eastAsia="Arial" w:hAnsi="Arial" w:cs="Arial"/>
        </w:rPr>
      </w:pPr>
    </w:p>
    <w:p w14:paraId="56B67938" w14:textId="77777777" w:rsidR="00DB32AA" w:rsidRPr="0099315D" w:rsidRDefault="00DB32AA" w:rsidP="008A3965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99315D">
        <w:rPr>
          <w:rFonts w:ascii="Arial" w:eastAsia="Arial" w:hAnsi="Arial" w:cs="Arial"/>
        </w:rPr>
        <w:t>Describe how your agency would ensure communication with primary care providers and staff of the service delivery sites.</w:t>
      </w:r>
    </w:p>
    <w:sdt>
      <w:sdtPr>
        <w:rPr>
          <w:rFonts w:ascii="Arial" w:hAnsi="Arial" w:cs="Arial"/>
        </w:rPr>
        <w:id w:val="1617096777"/>
        <w:placeholder>
          <w:docPart w:val="544D099F2B23402384E888F191776FB3"/>
        </w:placeholder>
        <w:showingPlcHdr/>
        <w:text/>
      </w:sdtPr>
      <w:sdtEndPr/>
      <w:sdtContent>
        <w:p w14:paraId="464C3C7C" w14:textId="77777777" w:rsidR="008A3965" w:rsidRPr="0099315D" w:rsidRDefault="008A3965" w:rsidP="008A3965">
          <w:pPr>
            <w:pStyle w:val="ListParagraph"/>
            <w:shd w:val="clear" w:color="auto" w:fill="FFFFFF" w:themeFill="background1"/>
            <w:spacing w:line="240" w:lineRule="atLeast"/>
            <w:rPr>
              <w:rFonts w:ascii="Arial" w:hAnsi="Arial" w:cs="Arial"/>
              <w:color w:val="000000" w:themeColor="text1"/>
            </w:rPr>
          </w:pPr>
          <w:r w:rsidRPr="0099315D">
            <w:rPr>
              <w:rStyle w:val="PlaceholderText"/>
              <w:rFonts w:ascii="Arial" w:hAnsi="Arial" w:cs="Arial"/>
              <w:color w:val="000000" w:themeColor="text1"/>
            </w:rPr>
            <w:t>Click or tap here to enter text.</w:t>
          </w:r>
        </w:p>
      </w:sdtContent>
    </w:sdt>
    <w:p w14:paraId="32E90354" w14:textId="77777777" w:rsidR="008A3965" w:rsidRPr="0099315D" w:rsidRDefault="008A3965" w:rsidP="008A3965">
      <w:pPr>
        <w:pStyle w:val="ListParagraph"/>
        <w:rPr>
          <w:rFonts w:ascii="Arial" w:eastAsia="Arial" w:hAnsi="Arial" w:cs="Arial"/>
        </w:rPr>
      </w:pPr>
    </w:p>
    <w:p w14:paraId="48DF02FC" w14:textId="7EE2BEE9" w:rsidR="00DB32AA" w:rsidRPr="0099315D" w:rsidRDefault="00DB32AA" w:rsidP="00DB32AA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99315D">
        <w:rPr>
          <w:rFonts w:ascii="Arial" w:eastAsia="Arial" w:hAnsi="Arial" w:cs="Arial"/>
        </w:rPr>
        <w:t>Provide a brief biography of existing behavioral health providers and their capacity to serve farmworkers in a cultural</w:t>
      </w:r>
      <w:r w:rsidR="00AD6B16">
        <w:rPr>
          <w:rFonts w:ascii="Arial" w:eastAsia="Arial" w:hAnsi="Arial" w:cs="Arial"/>
        </w:rPr>
        <w:t>ly</w:t>
      </w:r>
      <w:r w:rsidRPr="0099315D">
        <w:rPr>
          <w:rFonts w:ascii="Arial" w:eastAsia="Arial" w:hAnsi="Arial" w:cs="Arial"/>
        </w:rPr>
        <w:t xml:space="preserve"> and </w:t>
      </w:r>
      <w:r w:rsidR="00AD6B16" w:rsidRPr="0099315D">
        <w:rPr>
          <w:rFonts w:ascii="Arial" w:eastAsia="Arial" w:hAnsi="Arial" w:cs="Arial"/>
        </w:rPr>
        <w:t>linguistic</w:t>
      </w:r>
      <w:r w:rsidR="00AD6B16">
        <w:rPr>
          <w:rFonts w:ascii="Arial" w:eastAsia="Arial" w:hAnsi="Arial" w:cs="Arial"/>
        </w:rPr>
        <w:t>ally</w:t>
      </w:r>
      <w:r w:rsidRPr="0099315D">
        <w:rPr>
          <w:rFonts w:ascii="Arial" w:eastAsia="Arial" w:hAnsi="Arial" w:cs="Arial"/>
        </w:rPr>
        <w:t xml:space="preserve"> appropriate manner. If your proposal depends upon new hires, provide </w:t>
      </w:r>
      <w:r w:rsidR="00AD6B16">
        <w:rPr>
          <w:rFonts w:ascii="Arial" w:eastAsia="Arial" w:hAnsi="Arial" w:cs="Arial"/>
        </w:rPr>
        <w:t>information on your hiring process, including timeline and position requirements</w:t>
      </w:r>
      <w:r w:rsidRPr="0099315D">
        <w:rPr>
          <w:rFonts w:ascii="Arial" w:eastAsia="Arial" w:hAnsi="Arial" w:cs="Arial"/>
        </w:rPr>
        <w:t xml:space="preserve">. </w:t>
      </w:r>
    </w:p>
    <w:sdt>
      <w:sdtPr>
        <w:rPr>
          <w:rFonts w:ascii="Arial" w:hAnsi="Arial" w:cs="Arial"/>
        </w:rPr>
        <w:id w:val="349068612"/>
        <w:placeholder>
          <w:docPart w:val="2091E413E3924FADA43E333DE7DE8E24"/>
        </w:placeholder>
        <w:showingPlcHdr/>
        <w:text/>
      </w:sdtPr>
      <w:sdtEndPr/>
      <w:sdtContent>
        <w:p w14:paraId="2EEED716" w14:textId="77777777" w:rsidR="008A3965" w:rsidRPr="0099315D" w:rsidRDefault="008A3965" w:rsidP="008A3965">
          <w:pPr>
            <w:pStyle w:val="ListParagraph"/>
            <w:shd w:val="clear" w:color="auto" w:fill="FFFFFF" w:themeFill="background1"/>
            <w:spacing w:line="240" w:lineRule="atLeast"/>
            <w:rPr>
              <w:rFonts w:ascii="Arial" w:hAnsi="Arial" w:cs="Arial"/>
              <w:color w:val="000000" w:themeColor="text1"/>
            </w:rPr>
          </w:pPr>
          <w:r w:rsidRPr="0099315D">
            <w:rPr>
              <w:rStyle w:val="PlaceholderText"/>
              <w:rFonts w:ascii="Arial" w:hAnsi="Arial" w:cs="Arial"/>
              <w:color w:val="000000" w:themeColor="text1"/>
            </w:rPr>
            <w:t>Click or tap here to enter text.</w:t>
          </w:r>
        </w:p>
      </w:sdtContent>
    </w:sdt>
    <w:p w14:paraId="02622661" w14:textId="77777777" w:rsidR="008A3965" w:rsidRDefault="008A3965" w:rsidP="008A3965">
      <w:pPr>
        <w:pStyle w:val="ListParagraph"/>
        <w:rPr>
          <w:rFonts w:ascii="Arial" w:eastAsia="Arial" w:hAnsi="Arial" w:cs="Arial"/>
        </w:rPr>
      </w:pPr>
    </w:p>
    <w:p w14:paraId="23DF1665" w14:textId="77777777" w:rsidR="00AD6B16" w:rsidRPr="0099315D" w:rsidRDefault="00AD6B16" w:rsidP="00AD6B16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99315D">
        <w:rPr>
          <w:rFonts w:ascii="Arial" w:eastAsia="Arial" w:hAnsi="Arial" w:cs="Arial"/>
          <w:i/>
          <w:iCs/>
        </w:rPr>
        <w:t>Currently funded agencies only</w:t>
      </w:r>
      <w:r w:rsidRPr="0099315D">
        <w:rPr>
          <w:rFonts w:ascii="Arial" w:eastAsia="Arial" w:hAnsi="Arial" w:cs="Arial"/>
        </w:rPr>
        <w:t xml:space="preserve">: Describe any achievements or successes associated with this initiative during the last year. </w:t>
      </w:r>
    </w:p>
    <w:sdt>
      <w:sdtPr>
        <w:rPr>
          <w:rFonts w:ascii="Arial" w:hAnsi="Arial" w:cs="Arial"/>
        </w:rPr>
        <w:id w:val="-891652956"/>
        <w:placeholder>
          <w:docPart w:val="2B729894EE104FBE827D0C100B688D39"/>
        </w:placeholder>
        <w:showingPlcHdr/>
        <w:text/>
      </w:sdtPr>
      <w:sdtContent>
        <w:p w14:paraId="406AEC4B" w14:textId="77777777" w:rsidR="00AD6B16" w:rsidRPr="0099315D" w:rsidRDefault="00AD6B16" w:rsidP="00AD6B16">
          <w:pPr>
            <w:pStyle w:val="ListParagraph"/>
            <w:shd w:val="clear" w:color="auto" w:fill="FFFFFF" w:themeFill="background1"/>
            <w:spacing w:line="240" w:lineRule="atLeast"/>
            <w:rPr>
              <w:rFonts w:ascii="Arial" w:hAnsi="Arial" w:cs="Arial"/>
              <w:color w:val="000000" w:themeColor="text1"/>
            </w:rPr>
          </w:pPr>
          <w:r w:rsidRPr="0099315D">
            <w:rPr>
              <w:rStyle w:val="PlaceholderText"/>
              <w:rFonts w:ascii="Arial" w:hAnsi="Arial" w:cs="Arial"/>
              <w:color w:val="000000" w:themeColor="text1"/>
            </w:rPr>
            <w:t>Click or tap here to enter text.</w:t>
          </w:r>
        </w:p>
      </w:sdtContent>
    </w:sdt>
    <w:p w14:paraId="60F7DDA6" w14:textId="77777777" w:rsidR="00AD6B16" w:rsidRPr="0099315D" w:rsidRDefault="00AD6B16" w:rsidP="00AD6B16">
      <w:pPr>
        <w:pStyle w:val="ListParagraph"/>
        <w:rPr>
          <w:rFonts w:ascii="Arial" w:eastAsia="Arial" w:hAnsi="Arial" w:cs="Arial"/>
        </w:rPr>
      </w:pPr>
    </w:p>
    <w:p w14:paraId="1FFF126E" w14:textId="77777777" w:rsidR="00AD6B16" w:rsidRPr="0099315D" w:rsidRDefault="00AD6B16" w:rsidP="00AD6B16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99315D">
        <w:rPr>
          <w:rFonts w:ascii="Arial" w:eastAsia="Arial" w:hAnsi="Arial" w:cs="Arial"/>
          <w:i/>
          <w:iCs/>
        </w:rPr>
        <w:t>Currently funded agencies only</w:t>
      </w:r>
      <w:r w:rsidRPr="0099315D">
        <w:rPr>
          <w:rFonts w:ascii="Arial" w:eastAsia="Arial" w:hAnsi="Arial" w:cs="Arial"/>
        </w:rPr>
        <w:t xml:space="preserve">: Describe any challenges you encountered with this initiative during the last year and your plans to respond to these challenges. </w:t>
      </w:r>
    </w:p>
    <w:sdt>
      <w:sdtPr>
        <w:rPr>
          <w:rFonts w:ascii="Arial" w:hAnsi="Arial" w:cs="Arial"/>
        </w:rPr>
        <w:id w:val="306677197"/>
        <w:placeholder>
          <w:docPart w:val="1DBFA1173E6E46699DE9B377F807AC89"/>
        </w:placeholder>
        <w:showingPlcHdr/>
        <w:text/>
      </w:sdtPr>
      <w:sdtContent>
        <w:p w14:paraId="1772D9BC" w14:textId="77777777" w:rsidR="00AD6B16" w:rsidRPr="0099315D" w:rsidRDefault="00AD6B16" w:rsidP="00AD6B16">
          <w:pPr>
            <w:pStyle w:val="ListParagraph"/>
            <w:shd w:val="clear" w:color="auto" w:fill="FFFFFF" w:themeFill="background1"/>
            <w:spacing w:line="240" w:lineRule="atLeast"/>
            <w:rPr>
              <w:rFonts w:ascii="Arial" w:hAnsi="Arial" w:cs="Arial"/>
              <w:color w:val="000000" w:themeColor="text1"/>
            </w:rPr>
          </w:pPr>
          <w:r w:rsidRPr="0099315D">
            <w:rPr>
              <w:rStyle w:val="PlaceholderText"/>
              <w:rFonts w:ascii="Arial" w:hAnsi="Arial" w:cs="Arial"/>
              <w:color w:val="000000" w:themeColor="text1"/>
            </w:rPr>
            <w:t>Click or tap here to enter text.</w:t>
          </w:r>
        </w:p>
      </w:sdtContent>
    </w:sdt>
    <w:p w14:paraId="6ED95D59" w14:textId="77777777" w:rsidR="00AD6B16" w:rsidRPr="0099315D" w:rsidRDefault="00AD6B16" w:rsidP="008A3965">
      <w:pPr>
        <w:pStyle w:val="ListParagraph"/>
        <w:rPr>
          <w:rFonts w:ascii="Arial" w:eastAsia="Arial" w:hAnsi="Arial" w:cs="Arial"/>
        </w:rPr>
      </w:pPr>
    </w:p>
    <w:p w14:paraId="2E825391" w14:textId="7A8B37AD" w:rsidR="00DB32AA" w:rsidRPr="0099315D" w:rsidRDefault="00DB32AA" w:rsidP="00DB32AA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99315D">
        <w:rPr>
          <w:rFonts w:ascii="Arial" w:eastAsia="Arial" w:hAnsi="Arial" w:cs="Arial"/>
          <w:b/>
          <w:bCs/>
          <w:sz w:val="28"/>
          <w:szCs w:val="28"/>
          <w:u w:val="single"/>
        </w:rPr>
        <w:t>Section II: Training and Collaboration</w:t>
      </w:r>
    </w:p>
    <w:p w14:paraId="3E85282E" w14:textId="4E9F85F4" w:rsidR="00DB32AA" w:rsidRPr="0099315D" w:rsidRDefault="00DB32AA" w:rsidP="00D122B1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99315D">
        <w:rPr>
          <w:rFonts w:ascii="Arial" w:eastAsia="Arial" w:hAnsi="Arial" w:cs="Arial"/>
        </w:rPr>
        <w:t xml:space="preserve">Describe your proposed partnership with NCFHP service delivery sites, including how you plan to submit documentation of patient encounters; communicate availability; and coordinate any needed case management and additional referrals.  </w:t>
      </w:r>
    </w:p>
    <w:sdt>
      <w:sdtPr>
        <w:rPr>
          <w:rFonts w:ascii="Arial" w:hAnsi="Arial" w:cs="Arial"/>
        </w:rPr>
        <w:id w:val="1216540620"/>
        <w:placeholder>
          <w:docPart w:val="3655D6534DE94A6E83E9E9A44554E9BD"/>
        </w:placeholder>
        <w:showingPlcHdr/>
        <w:text/>
      </w:sdtPr>
      <w:sdtEndPr/>
      <w:sdtContent>
        <w:p w14:paraId="63C56733" w14:textId="77777777" w:rsidR="008A3965" w:rsidRDefault="008A3965" w:rsidP="008A3965">
          <w:pPr>
            <w:pStyle w:val="ListParagraph"/>
            <w:shd w:val="clear" w:color="auto" w:fill="FFFFFF" w:themeFill="background1"/>
            <w:spacing w:line="240" w:lineRule="atLeast"/>
            <w:rPr>
              <w:rFonts w:ascii="Arial" w:hAnsi="Arial" w:cs="Arial"/>
            </w:rPr>
          </w:pPr>
          <w:r w:rsidRPr="0099315D">
            <w:rPr>
              <w:rStyle w:val="PlaceholderText"/>
              <w:rFonts w:ascii="Arial" w:hAnsi="Arial" w:cs="Arial"/>
              <w:color w:val="000000" w:themeColor="text1"/>
            </w:rPr>
            <w:t>Click or tap here to enter text.</w:t>
          </w:r>
        </w:p>
      </w:sdtContent>
    </w:sdt>
    <w:p w14:paraId="134DC96E" w14:textId="77777777" w:rsidR="00AD6B16" w:rsidRDefault="00AD6B16" w:rsidP="008A3965">
      <w:pPr>
        <w:pStyle w:val="ListParagraph"/>
        <w:shd w:val="clear" w:color="auto" w:fill="FFFFFF" w:themeFill="background1"/>
        <w:spacing w:line="240" w:lineRule="atLeast"/>
        <w:rPr>
          <w:rFonts w:ascii="Arial" w:hAnsi="Arial" w:cs="Arial"/>
        </w:rPr>
      </w:pPr>
    </w:p>
    <w:p w14:paraId="436C986F" w14:textId="77777777" w:rsidR="00AD6B16" w:rsidRPr="0099315D" w:rsidRDefault="00AD6B16" w:rsidP="00AD6B16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99315D">
        <w:rPr>
          <w:rFonts w:ascii="Arial" w:eastAsia="Arial" w:hAnsi="Arial" w:cs="Arial"/>
        </w:rPr>
        <w:t>Describe how your agency will deliver training of any processes (i.e. new patient intake, scheduling) needed to be handled by the referring NCFHP service delivery site.</w:t>
      </w:r>
    </w:p>
    <w:sdt>
      <w:sdtPr>
        <w:rPr>
          <w:rFonts w:ascii="Arial" w:hAnsi="Arial" w:cs="Arial"/>
        </w:rPr>
        <w:id w:val="-1150903288"/>
        <w:placeholder>
          <w:docPart w:val="09E975C8D8474A0F9EA2B670F5690A51"/>
        </w:placeholder>
        <w:showingPlcHdr/>
        <w:text/>
      </w:sdtPr>
      <w:sdtContent>
        <w:p w14:paraId="3820B8F6" w14:textId="77777777" w:rsidR="00AD6B16" w:rsidRPr="0099315D" w:rsidRDefault="00AD6B16" w:rsidP="00AD6B16">
          <w:pPr>
            <w:pStyle w:val="ListParagraph"/>
            <w:shd w:val="clear" w:color="auto" w:fill="FFFFFF" w:themeFill="background1"/>
            <w:spacing w:line="240" w:lineRule="atLeast"/>
            <w:rPr>
              <w:rFonts w:ascii="Arial" w:hAnsi="Arial" w:cs="Arial"/>
              <w:color w:val="000000" w:themeColor="text1"/>
            </w:rPr>
          </w:pPr>
          <w:r w:rsidRPr="0099315D">
            <w:rPr>
              <w:rStyle w:val="PlaceholderText"/>
              <w:rFonts w:ascii="Arial" w:hAnsi="Arial" w:cs="Arial"/>
              <w:color w:val="000000" w:themeColor="text1"/>
            </w:rPr>
            <w:t>Click or tap here to enter text.</w:t>
          </w:r>
        </w:p>
      </w:sdtContent>
    </w:sdt>
    <w:p w14:paraId="7DF7BE02" w14:textId="77777777" w:rsidR="008A3965" w:rsidRPr="0099315D" w:rsidRDefault="008A3965" w:rsidP="008A3965">
      <w:pPr>
        <w:pStyle w:val="ListParagraph"/>
        <w:rPr>
          <w:rFonts w:ascii="Arial" w:eastAsia="Arial" w:hAnsi="Arial" w:cs="Arial"/>
        </w:rPr>
      </w:pPr>
    </w:p>
    <w:p w14:paraId="15634E32" w14:textId="77777777" w:rsidR="00DB32AA" w:rsidRPr="0099315D" w:rsidRDefault="00DB32AA" w:rsidP="00DB32AA">
      <w:pPr>
        <w:rPr>
          <w:rFonts w:ascii="Arial" w:eastAsia="Arial" w:hAnsi="Arial" w:cs="Arial"/>
        </w:rPr>
      </w:pPr>
    </w:p>
    <w:p w14:paraId="5E7BDF3A" w14:textId="77777777" w:rsidR="00D122B1" w:rsidRPr="0099315D" w:rsidRDefault="00D122B1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99315D">
        <w:rPr>
          <w:rFonts w:ascii="Arial" w:eastAsia="Arial" w:hAnsi="Arial" w:cs="Arial"/>
          <w:b/>
          <w:bCs/>
          <w:sz w:val="28"/>
          <w:szCs w:val="28"/>
          <w:u w:val="single"/>
        </w:rPr>
        <w:br w:type="page"/>
      </w:r>
    </w:p>
    <w:p w14:paraId="1DBB93B5" w14:textId="0859220C" w:rsidR="00DB32AA" w:rsidRPr="0099315D" w:rsidRDefault="00DB32AA" w:rsidP="00DB32AA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99315D">
        <w:rPr>
          <w:rFonts w:ascii="Arial" w:eastAsia="Arial" w:hAnsi="Arial" w:cs="Arial"/>
          <w:b/>
          <w:bCs/>
          <w:sz w:val="28"/>
          <w:szCs w:val="28"/>
          <w:u w:val="single"/>
        </w:rPr>
        <w:lastRenderedPageBreak/>
        <w:t xml:space="preserve">Section III: Quality </w:t>
      </w:r>
    </w:p>
    <w:p w14:paraId="401E3B6E" w14:textId="631610B6" w:rsidR="00DB32AA" w:rsidRPr="0099315D" w:rsidRDefault="00DB32AA" w:rsidP="00D122B1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99315D">
        <w:rPr>
          <w:rFonts w:ascii="Arial" w:eastAsia="Arial" w:hAnsi="Arial" w:cs="Arial"/>
        </w:rPr>
        <w:t xml:space="preserve">Describe what clinical patient outcomes you will monitor, how you will measure them, and how you will use the findings for quality improvement. </w:t>
      </w:r>
    </w:p>
    <w:sdt>
      <w:sdtPr>
        <w:rPr>
          <w:rFonts w:ascii="Arial" w:hAnsi="Arial" w:cs="Arial"/>
        </w:rPr>
        <w:id w:val="1411034403"/>
        <w:placeholder>
          <w:docPart w:val="3DE23AA3F1C040D3A872DB6C5BC6275C"/>
        </w:placeholder>
        <w:showingPlcHdr/>
        <w:text/>
      </w:sdtPr>
      <w:sdtEndPr/>
      <w:sdtContent>
        <w:p w14:paraId="396D892D" w14:textId="77777777" w:rsidR="008A3965" w:rsidRPr="0099315D" w:rsidRDefault="008A3965" w:rsidP="008A3965">
          <w:pPr>
            <w:pStyle w:val="ListParagraph"/>
            <w:shd w:val="clear" w:color="auto" w:fill="FFFFFF" w:themeFill="background1"/>
            <w:spacing w:line="240" w:lineRule="atLeast"/>
            <w:rPr>
              <w:rFonts w:ascii="Arial" w:hAnsi="Arial" w:cs="Arial"/>
              <w:color w:val="000000" w:themeColor="text1"/>
            </w:rPr>
          </w:pPr>
          <w:r w:rsidRPr="0099315D">
            <w:rPr>
              <w:rStyle w:val="PlaceholderText"/>
              <w:rFonts w:ascii="Arial" w:hAnsi="Arial" w:cs="Arial"/>
              <w:color w:val="000000" w:themeColor="text1"/>
            </w:rPr>
            <w:t>Click or tap here to enter text.</w:t>
          </w:r>
        </w:p>
      </w:sdtContent>
    </w:sdt>
    <w:p w14:paraId="66B0DCA2" w14:textId="77777777" w:rsidR="008A3965" w:rsidRPr="0099315D" w:rsidRDefault="008A3965" w:rsidP="008A3965">
      <w:pPr>
        <w:pStyle w:val="ListParagraph"/>
        <w:rPr>
          <w:rFonts w:ascii="Arial" w:eastAsia="Arial" w:hAnsi="Arial" w:cs="Arial"/>
        </w:rPr>
      </w:pPr>
    </w:p>
    <w:p w14:paraId="62DAB909" w14:textId="403D0D2E" w:rsidR="00DB32AA" w:rsidRPr="0099315D" w:rsidRDefault="00DB32AA" w:rsidP="00DB32AA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99315D">
        <w:rPr>
          <w:rFonts w:ascii="Arial" w:eastAsia="Arial" w:hAnsi="Arial" w:cs="Arial"/>
        </w:rPr>
        <w:t xml:space="preserve">Describe how your agency plans to incorporate patient and service delivery sites’ feedback in program planning and quality improvement activities. </w:t>
      </w:r>
    </w:p>
    <w:sdt>
      <w:sdtPr>
        <w:rPr>
          <w:rFonts w:ascii="Arial" w:hAnsi="Arial" w:cs="Arial"/>
        </w:rPr>
        <w:id w:val="-1285413387"/>
        <w:placeholder>
          <w:docPart w:val="15EF7B3D41574780AA249C2971ECB680"/>
        </w:placeholder>
        <w:showingPlcHdr/>
        <w:text/>
      </w:sdtPr>
      <w:sdtEndPr/>
      <w:sdtContent>
        <w:p w14:paraId="43353FDB" w14:textId="77777777" w:rsidR="008A3965" w:rsidRPr="0099315D" w:rsidRDefault="008A3965" w:rsidP="008A3965">
          <w:pPr>
            <w:pStyle w:val="ListParagraph"/>
            <w:shd w:val="clear" w:color="auto" w:fill="FFFFFF" w:themeFill="background1"/>
            <w:spacing w:line="240" w:lineRule="atLeast"/>
            <w:rPr>
              <w:rFonts w:ascii="Arial" w:hAnsi="Arial" w:cs="Arial"/>
              <w:color w:val="000000" w:themeColor="text1"/>
            </w:rPr>
          </w:pPr>
          <w:r w:rsidRPr="0099315D">
            <w:rPr>
              <w:rStyle w:val="PlaceholderText"/>
              <w:rFonts w:ascii="Arial" w:hAnsi="Arial" w:cs="Arial"/>
              <w:color w:val="000000" w:themeColor="text1"/>
            </w:rPr>
            <w:t>Click or tap here to enter text.</w:t>
          </w:r>
        </w:p>
      </w:sdtContent>
    </w:sdt>
    <w:p w14:paraId="7738D0DE" w14:textId="77777777" w:rsidR="008A3965" w:rsidRPr="0099315D" w:rsidRDefault="008A3965" w:rsidP="008A3965">
      <w:pPr>
        <w:pStyle w:val="ListParagraph"/>
        <w:rPr>
          <w:rFonts w:ascii="Arial" w:eastAsia="Arial" w:hAnsi="Arial" w:cs="Arial"/>
        </w:rPr>
      </w:pPr>
    </w:p>
    <w:p w14:paraId="7BF97272" w14:textId="183AA472" w:rsidR="00DB32AA" w:rsidRPr="0099315D" w:rsidRDefault="00DB32AA" w:rsidP="00DB32AA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99315D">
        <w:rPr>
          <w:rFonts w:ascii="Arial" w:eastAsia="Arial" w:hAnsi="Arial" w:cs="Arial"/>
          <w:i/>
          <w:iCs/>
        </w:rPr>
        <w:t>Currently funded agencies only:</w:t>
      </w:r>
      <w:r w:rsidRPr="0099315D">
        <w:rPr>
          <w:rFonts w:ascii="Arial" w:eastAsia="Arial" w:hAnsi="Arial" w:cs="Arial"/>
        </w:rPr>
        <w:t xml:space="preserve"> Please attach summaries of the 2024 clinical quality outcomes and patient feedback you proposed to collect and monitor in your 202</w:t>
      </w:r>
      <w:r w:rsidR="00BA0573" w:rsidRPr="0099315D">
        <w:rPr>
          <w:rFonts w:ascii="Arial" w:eastAsia="Arial" w:hAnsi="Arial" w:cs="Arial"/>
        </w:rPr>
        <w:t>4</w:t>
      </w:r>
      <w:r w:rsidRPr="0099315D">
        <w:rPr>
          <w:rFonts w:ascii="Arial" w:eastAsia="Arial" w:hAnsi="Arial" w:cs="Arial"/>
        </w:rPr>
        <w:t>-202</w:t>
      </w:r>
      <w:r w:rsidR="00BA0573" w:rsidRPr="0099315D">
        <w:rPr>
          <w:rFonts w:ascii="Arial" w:eastAsia="Arial" w:hAnsi="Arial" w:cs="Arial"/>
        </w:rPr>
        <w:t>5</w:t>
      </w:r>
      <w:r w:rsidRPr="0099315D">
        <w:rPr>
          <w:rFonts w:ascii="Arial" w:eastAsia="Arial" w:hAnsi="Arial" w:cs="Arial"/>
        </w:rPr>
        <w:t xml:space="preserve"> funding application</w:t>
      </w:r>
      <w:r w:rsidR="008A3965" w:rsidRPr="0099315D">
        <w:rPr>
          <w:rFonts w:ascii="Arial" w:eastAsia="Arial" w:hAnsi="Arial" w:cs="Arial"/>
        </w:rPr>
        <w:t>.</w:t>
      </w:r>
    </w:p>
    <w:p w14:paraId="24F22827" w14:textId="77777777" w:rsidR="008A3965" w:rsidRPr="0099315D" w:rsidRDefault="008A3965" w:rsidP="008A3965">
      <w:pPr>
        <w:pStyle w:val="ListParagraph"/>
        <w:rPr>
          <w:rFonts w:ascii="Arial" w:eastAsia="Arial" w:hAnsi="Arial" w:cs="Arial"/>
        </w:rPr>
      </w:pPr>
    </w:p>
    <w:p w14:paraId="01996022" w14:textId="2FA3191F" w:rsidR="00DB32AA" w:rsidRPr="0099315D" w:rsidRDefault="00DB32AA" w:rsidP="00D122B1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99315D">
        <w:rPr>
          <w:rFonts w:ascii="Arial" w:eastAsia="Arial" w:hAnsi="Arial" w:cs="Arial"/>
          <w:b/>
          <w:bCs/>
          <w:sz w:val="28"/>
          <w:szCs w:val="28"/>
          <w:u w:val="single"/>
        </w:rPr>
        <w:t>Section I</w:t>
      </w:r>
      <w:r w:rsidR="00900FAE" w:rsidRPr="0099315D">
        <w:rPr>
          <w:rFonts w:ascii="Arial" w:eastAsia="Arial" w:hAnsi="Arial" w:cs="Arial"/>
          <w:b/>
          <w:bCs/>
          <w:sz w:val="28"/>
          <w:szCs w:val="28"/>
          <w:u w:val="single"/>
        </w:rPr>
        <w:t>V</w:t>
      </w:r>
      <w:r w:rsidRPr="0099315D">
        <w:rPr>
          <w:rFonts w:ascii="Arial" w:eastAsia="Arial" w:hAnsi="Arial" w:cs="Arial"/>
          <w:b/>
          <w:bCs/>
          <w:sz w:val="28"/>
          <w:szCs w:val="28"/>
          <w:u w:val="single"/>
        </w:rPr>
        <w:t>: Access to Health Services</w:t>
      </w:r>
    </w:p>
    <w:p w14:paraId="7409AAA0" w14:textId="74FC303B" w:rsidR="00DB32AA" w:rsidRPr="0099315D" w:rsidRDefault="00DB32AA" w:rsidP="00DB32AA">
      <w:pPr>
        <w:spacing w:after="0"/>
        <w:rPr>
          <w:rFonts w:ascii="Arial" w:eastAsia="Arial" w:hAnsi="Arial" w:cs="Arial"/>
        </w:rPr>
      </w:pPr>
      <w:r w:rsidRPr="0099315D">
        <w:rPr>
          <w:rFonts w:ascii="Arial" w:eastAsia="Arial" w:hAnsi="Arial" w:cs="Arial"/>
        </w:rPr>
        <w:t xml:space="preserve">Please complete the following table with your hours of operation. </w:t>
      </w:r>
      <w:r w:rsidR="00AD6B16">
        <w:rPr>
          <w:rFonts w:ascii="Arial" w:eastAsia="Arial" w:hAnsi="Arial" w:cs="Arial"/>
        </w:rPr>
        <w:t>S</w:t>
      </w:r>
      <w:r w:rsidRPr="0099315D">
        <w:rPr>
          <w:rFonts w:ascii="Arial" w:eastAsia="Arial" w:hAnsi="Arial" w:cs="Arial"/>
        </w:rPr>
        <w:t xml:space="preserve">pecify </w:t>
      </w:r>
      <w:r w:rsidR="00AD6B16">
        <w:rPr>
          <w:rFonts w:ascii="Arial" w:eastAsia="Arial" w:hAnsi="Arial" w:cs="Arial"/>
        </w:rPr>
        <w:t>which</w:t>
      </w:r>
      <w:r w:rsidRPr="0099315D">
        <w:rPr>
          <w:rFonts w:ascii="Arial" w:eastAsia="Arial" w:hAnsi="Arial" w:cs="Arial"/>
        </w:rPr>
        <w:t xml:space="preserve"> evening or weekend hours will be available for farmworkers to help ensure access, especially during peak agricultural season. </w:t>
      </w:r>
      <w:r w:rsidR="0099315D">
        <w:rPr>
          <w:rFonts w:ascii="Arial" w:eastAsia="Arial" w:hAnsi="Arial" w:cs="Arial"/>
          <w:b/>
          <w:bCs/>
        </w:rPr>
        <w:t>Strong preference will be given to applicants with at least</w:t>
      </w:r>
      <w:r w:rsidRPr="0099315D">
        <w:rPr>
          <w:rFonts w:ascii="Arial" w:eastAsia="Arial" w:hAnsi="Arial" w:cs="Arial"/>
          <w:b/>
          <w:bCs/>
        </w:rPr>
        <w:t xml:space="preserve"> 12 evening or weekend hours available</w:t>
      </w:r>
      <w:r w:rsidR="0099315D">
        <w:rPr>
          <w:rFonts w:ascii="Arial" w:eastAsia="Arial" w:hAnsi="Arial" w:cs="Arial"/>
          <w:b/>
          <w:bCs/>
        </w:rPr>
        <w:t xml:space="preserve"> per week</w:t>
      </w:r>
      <w:r w:rsidRPr="0099315D">
        <w:rPr>
          <w:rFonts w:ascii="Arial" w:eastAsia="Arial" w:hAnsi="Arial" w:cs="Arial"/>
          <w:b/>
          <w:bCs/>
        </w:rPr>
        <w:t>.</w:t>
      </w:r>
    </w:p>
    <w:p w14:paraId="31E3B7C2" w14:textId="77777777" w:rsidR="00DB32AA" w:rsidRPr="0099315D" w:rsidRDefault="00DB32AA" w:rsidP="00DB32AA">
      <w:pPr>
        <w:spacing w:after="0"/>
        <w:rPr>
          <w:rFonts w:ascii="Arial" w:eastAsia="Arial" w:hAnsi="Arial" w:cs="Arial"/>
        </w:rPr>
      </w:pPr>
    </w:p>
    <w:tbl>
      <w:tblPr>
        <w:tblStyle w:val="TableGrid"/>
        <w:tblW w:w="8449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220"/>
        <w:gridCol w:w="2085"/>
        <w:gridCol w:w="4144"/>
      </w:tblGrid>
      <w:tr w:rsidR="00DB32AA" w:rsidRPr="0099315D" w14:paraId="054CDF96" w14:textId="77777777" w:rsidTr="00DB32AA">
        <w:trPr>
          <w:trHeight w:val="300"/>
        </w:trPr>
        <w:tc>
          <w:tcPr>
            <w:tcW w:w="8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0D679E" w14:textId="78FB3446" w:rsidR="00DB32AA" w:rsidRPr="0099315D" w:rsidRDefault="00DB32AA" w:rsidP="009B4F5B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99315D">
              <w:rPr>
                <w:rFonts w:ascii="Arial" w:eastAsia="Arial" w:hAnsi="Arial" w:cs="Arial"/>
                <w:b/>
                <w:bCs/>
              </w:rPr>
              <w:t>Regular service hours:</w:t>
            </w:r>
            <w:r w:rsidR="008A3965" w:rsidRPr="0099315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DB32AA" w:rsidRPr="0099315D" w14:paraId="5CFA9C4D" w14:textId="77777777" w:rsidTr="00DB32AA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0AC27" w14:textId="77777777" w:rsidR="008A3965" w:rsidRPr="0099315D" w:rsidRDefault="00DB32AA" w:rsidP="008A3965">
            <w:pPr>
              <w:shd w:val="clear" w:color="auto" w:fill="FFFFFF" w:themeFill="background1"/>
              <w:spacing w:line="240" w:lineRule="atLeast"/>
              <w:ind w:left="20"/>
              <w:rPr>
                <w:rFonts w:ascii="Arial" w:hAnsi="Arial" w:cs="Arial"/>
                <w:color w:val="000000" w:themeColor="text1"/>
              </w:rPr>
            </w:pPr>
            <w:r w:rsidRPr="0099315D">
              <w:rPr>
                <w:rFonts w:ascii="Arial" w:eastAsia="Arial" w:hAnsi="Arial" w:cs="Arial"/>
              </w:rPr>
              <w:t xml:space="preserve">Day(s):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70646604"/>
                <w:placeholder>
                  <w:docPart w:val="EA0395478B2644A9AF7E5112B5BB3511"/>
                </w:placeholder>
                <w:showingPlcHdr/>
                <w:text/>
              </w:sdtPr>
              <w:sdtEndPr/>
              <w:sdtContent>
                <w:r w:rsidR="008A3965"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  <w:p w14:paraId="712A2008" w14:textId="62D914FB" w:rsidR="00DB32AA" w:rsidRPr="0099315D" w:rsidRDefault="00DB32AA" w:rsidP="009B4F5B">
            <w:pPr>
              <w:jc w:val="both"/>
              <w:rPr>
                <w:rFonts w:ascii="Arial" w:eastAsia="Arial" w:hAnsi="Arial" w:cs="Arial"/>
                <w:color w:val="0000FF"/>
              </w:rPr>
            </w:pPr>
          </w:p>
        </w:tc>
        <w:tc>
          <w:tcPr>
            <w:tcW w:w="62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CACCA" w14:textId="77777777" w:rsidR="008A3965" w:rsidRPr="0099315D" w:rsidRDefault="00DB32AA" w:rsidP="008A3965">
            <w:pPr>
              <w:shd w:val="clear" w:color="auto" w:fill="FFFFFF" w:themeFill="background1"/>
              <w:spacing w:line="240" w:lineRule="atLeast"/>
              <w:ind w:left="450" w:hanging="90"/>
              <w:rPr>
                <w:rFonts w:ascii="Arial" w:hAnsi="Arial" w:cs="Arial"/>
                <w:color w:val="000000" w:themeColor="text1"/>
              </w:rPr>
            </w:pPr>
            <w:r w:rsidRPr="0099315D">
              <w:rPr>
                <w:rFonts w:ascii="Arial" w:eastAsia="Arial" w:hAnsi="Arial" w:cs="Arial"/>
              </w:rPr>
              <w:t>Time:</w:t>
            </w:r>
            <w:r w:rsidRPr="0099315D">
              <w:rPr>
                <w:rFonts w:ascii="Arial" w:eastAsia="Arial" w:hAnsi="Arial" w:cs="Arial"/>
                <w:color w:val="0000FF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270971830"/>
                <w:placeholder>
                  <w:docPart w:val="9EB6BB362A29499C94C87BA9A9C5A6FE"/>
                </w:placeholder>
                <w:showingPlcHdr/>
                <w:text/>
              </w:sdtPr>
              <w:sdtEndPr/>
              <w:sdtContent>
                <w:r w:rsidR="008A3965"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  <w:p w14:paraId="781BC8FD" w14:textId="7E9DCB8C" w:rsidR="00DB32AA" w:rsidRPr="0099315D" w:rsidRDefault="00DB32AA" w:rsidP="009B4F5B">
            <w:pPr>
              <w:jc w:val="both"/>
              <w:rPr>
                <w:rFonts w:ascii="Arial" w:eastAsia="Arial" w:hAnsi="Arial" w:cs="Arial"/>
                <w:color w:val="0000FF"/>
              </w:rPr>
            </w:pPr>
          </w:p>
        </w:tc>
      </w:tr>
      <w:tr w:rsidR="00DB32AA" w:rsidRPr="0099315D" w14:paraId="6C8DFDD5" w14:textId="77777777" w:rsidTr="00DB32AA">
        <w:trPr>
          <w:trHeight w:val="300"/>
        </w:trPr>
        <w:tc>
          <w:tcPr>
            <w:tcW w:w="8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4B22B2" w14:textId="77777777" w:rsidR="00DB32AA" w:rsidRPr="0099315D" w:rsidRDefault="00DB32AA" w:rsidP="009B4F5B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99315D">
              <w:rPr>
                <w:rFonts w:ascii="Arial" w:eastAsia="Arial" w:hAnsi="Arial" w:cs="Arial"/>
                <w:b/>
                <w:bCs/>
              </w:rPr>
              <w:t xml:space="preserve">Evening and/or weekend hours available to farmworkers: </w:t>
            </w:r>
          </w:p>
          <w:p w14:paraId="7E7ECFA4" w14:textId="77777777" w:rsidR="00DB32AA" w:rsidRPr="0099315D" w:rsidRDefault="00DB32AA" w:rsidP="009B4F5B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color w:val="4472C4"/>
              </w:rPr>
            </w:pPr>
            <w:r w:rsidRPr="0099315D">
              <w:rPr>
                <w:rFonts w:ascii="Arial" w:eastAsia="Arial" w:hAnsi="Arial" w:cs="Arial"/>
                <w:b/>
                <w:bCs/>
                <w:i/>
                <w:iCs/>
                <w:color w:val="4472C4"/>
              </w:rPr>
              <w:t>Example:</w:t>
            </w:r>
          </w:p>
          <w:p w14:paraId="61F0C3A2" w14:textId="77777777" w:rsidR="00DB32AA" w:rsidRPr="0099315D" w:rsidRDefault="00DB32AA" w:rsidP="009B4F5B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color w:val="4472C4"/>
              </w:rPr>
            </w:pPr>
            <w:r w:rsidRPr="0099315D">
              <w:rPr>
                <w:rFonts w:ascii="Arial" w:eastAsia="Arial" w:hAnsi="Arial" w:cs="Arial"/>
                <w:i/>
                <w:iCs/>
                <w:color w:val="4472C4"/>
              </w:rPr>
              <w:t>Day</w:t>
            </w:r>
            <w:r w:rsidRPr="0099315D">
              <w:rPr>
                <w:rFonts w:ascii="Arial" w:eastAsia="Arial" w:hAnsi="Arial" w:cs="Arial"/>
                <w:b/>
                <w:bCs/>
                <w:i/>
                <w:iCs/>
                <w:color w:val="4472C4"/>
              </w:rPr>
              <w:t>: Thursday</w:t>
            </w:r>
            <w:r w:rsidRPr="0099315D">
              <w:rPr>
                <w:rFonts w:ascii="Arial" w:eastAsia="Arial" w:hAnsi="Arial" w:cs="Arial"/>
                <w:i/>
                <w:iCs/>
                <w:color w:val="4472C4"/>
              </w:rPr>
              <w:t xml:space="preserve">          Time: </w:t>
            </w:r>
            <w:r w:rsidRPr="0099315D">
              <w:rPr>
                <w:rFonts w:ascii="Arial" w:eastAsia="Arial" w:hAnsi="Arial" w:cs="Arial"/>
                <w:b/>
                <w:bCs/>
                <w:i/>
                <w:iCs/>
                <w:color w:val="4472C4"/>
              </w:rPr>
              <w:t xml:space="preserve">6-10 pm           </w:t>
            </w:r>
            <w:r w:rsidRPr="0099315D">
              <w:rPr>
                <w:rFonts w:ascii="Arial" w:eastAsia="Arial" w:hAnsi="Arial" w:cs="Arial"/>
                <w:i/>
                <w:iCs/>
                <w:color w:val="4472C4"/>
              </w:rPr>
              <w:t>Months:</w:t>
            </w:r>
            <w:r w:rsidRPr="0099315D">
              <w:rPr>
                <w:rFonts w:ascii="Arial" w:eastAsia="Arial" w:hAnsi="Arial" w:cs="Arial"/>
                <w:b/>
                <w:bCs/>
                <w:i/>
                <w:iCs/>
                <w:color w:val="4472C4"/>
              </w:rPr>
              <w:t xml:space="preserve"> April-October</w:t>
            </w:r>
          </w:p>
        </w:tc>
      </w:tr>
      <w:tr w:rsidR="00DB32AA" w:rsidRPr="0099315D" w14:paraId="1AC56DF1" w14:textId="77777777" w:rsidTr="00DB32AA">
        <w:trPr>
          <w:trHeight w:val="285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69EE1" w14:textId="56E2DDB2" w:rsidR="00DB32AA" w:rsidRPr="0099315D" w:rsidRDefault="00DB32AA" w:rsidP="008A3965">
            <w:pPr>
              <w:shd w:val="clear" w:color="auto" w:fill="FFFFFF" w:themeFill="background1"/>
              <w:spacing w:line="240" w:lineRule="atLeast"/>
              <w:ind w:left="20"/>
              <w:rPr>
                <w:rFonts w:ascii="Arial" w:hAnsi="Arial" w:cs="Arial"/>
                <w:color w:val="000000" w:themeColor="text1"/>
              </w:rPr>
            </w:pPr>
            <w:r w:rsidRPr="0099315D">
              <w:rPr>
                <w:rFonts w:ascii="Arial" w:eastAsia="Arial" w:hAnsi="Arial" w:cs="Arial"/>
              </w:rPr>
              <w:t xml:space="preserve">Day: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89337314"/>
                <w:placeholder>
                  <w:docPart w:val="AF51B889C0C946AEB1FF363A867F5029"/>
                </w:placeholder>
                <w:showingPlcHdr/>
                <w:text/>
              </w:sdtPr>
              <w:sdtEndPr/>
              <w:sdtContent>
                <w:r w:rsidR="008A3965"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D962C" w14:textId="77777777" w:rsidR="008A3965" w:rsidRPr="0099315D" w:rsidRDefault="00DB32AA" w:rsidP="008A3965">
            <w:pPr>
              <w:shd w:val="clear" w:color="auto" w:fill="FFFFFF" w:themeFill="background1"/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 w:rsidRPr="0099315D">
              <w:rPr>
                <w:rFonts w:ascii="Arial" w:eastAsia="Arial" w:hAnsi="Arial" w:cs="Arial"/>
              </w:rPr>
              <w:t>Time:</w:t>
            </w:r>
            <w:r w:rsidRPr="0099315D">
              <w:rPr>
                <w:rFonts w:ascii="Arial" w:eastAsia="Arial" w:hAnsi="Arial" w:cs="Arial"/>
                <w:color w:val="0000FF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83072031"/>
                <w:placeholder>
                  <w:docPart w:val="CB978935DD184599B74DAF9DEBC05500"/>
                </w:placeholder>
                <w:showingPlcHdr/>
                <w:text/>
              </w:sdtPr>
              <w:sdtEndPr/>
              <w:sdtContent>
                <w:r w:rsidR="008A3965"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  <w:p w14:paraId="5FCA0AAF" w14:textId="4596FFC8" w:rsidR="00DB32AA" w:rsidRPr="0099315D" w:rsidRDefault="00DB32AA" w:rsidP="009B4F5B">
            <w:pPr>
              <w:jc w:val="both"/>
              <w:rPr>
                <w:rFonts w:ascii="Arial" w:eastAsia="Arial" w:hAnsi="Arial" w:cs="Arial"/>
                <w:color w:val="0000FF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48D9C8" w14:textId="77777777" w:rsidR="008A3965" w:rsidRPr="0099315D" w:rsidRDefault="00DB32AA" w:rsidP="008A3965">
            <w:pPr>
              <w:shd w:val="clear" w:color="auto" w:fill="FFFFFF" w:themeFill="background1"/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 w:rsidRPr="0099315D">
              <w:rPr>
                <w:rFonts w:ascii="Arial" w:eastAsia="Arial" w:hAnsi="Arial" w:cs="Arial"/>
              </w:rPr>
              <w:t xml:space="preserve">Months: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40752212"/>
                <w:placeholder>
                  <w:docPart w:val="24D35E28C3A5453383EDA4B31D35BB6C"/>
                </w:placeholder>
                <w:showingPlcHdr/>
                <w:text/>
              </w:sdtPr>
              <w:sdtEndPr/>
              <w:sdtContent>
                <w:r w:rsidR="008A3965"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  <w:p w14:paraId="6508B99B" w14:textId="78D7857A" w:rsidR="00DB32AA" w:rsidRPr="0099315D" w:rsidRDefault="00DB32AA" w:rsidP="009B4F5B">
            <w:pPr>
              <w:jc w:val="both"/>
              <w:rPr>
                <w:rFonts w:ascii="Arial" w:eastAsia="Arial" w:hAnsi="Arial" w:cs="Arial"/>
                <w:color w:val="0000FF"/>
              </w:rPr>
            </w:pPr>
          </w:p>
        </w:tc>
      </w:tr>
      <w:tr w:rsidR="008A3965" w:rsidRPr="0099315D" w14:paraId="41AEE83F" w14:textId="77777777" w:rsidTr="00DB32AA">
        <w:trPr>
          <w:trHeight w:val="285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1768FB" w14:textId="44E09AE8" w:rsidR="008A3965" w:rsidRPr="0099315D" w:rsidRDefault="008A3965" w:rsidP="008A3965">
            <w:pPr>
              <w:shd w:val="clear" w:color="auto" w:fill="FFFFFF" w:themeFill="background1"/>
              <w:spacing w:line="240" w:lineRule="atLeast"/>
              <w:ind w:left="20"/>
              <w:rPr>
                <w:rFonts w:ascii="Arial" w:hAnsi="Arial" w:cs="Arial"/>
                <w:color w:val="000000" w:themeColor="text1"/>
              </w:rPr>
            </w:pPr>
            <w:r w:rsidRPr="0099315D">
              <w:rPr>
                <w:rFonts w:ascii="Arial" w:eastAsia="Arial" w:hAnsi="Arial" w:cs="Arial"/>
              </w:rPr>
              <w:t xml:space="preserve">Day: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30949549"/>
                <w:placeholder>
                  <w:docPart w:val="6B6F6101B6A249629BE714C65EF2B9F9"/>
                </w:placeholder>
                <w:showingPlcHdr/>
                <w:text/>
              </w:sdtPr>
              <w:sdtEndPr/>
              <w:sdtContent>
                <w:r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BB3C5" w14:textId="77777777" w:rsidR="008A3965" w:rsidRPr="0099315D" w:rsidRDefault="008A3965" w:rsidP="008A3965">
            <w:pPr>
              <w:shd w:val="clear" w:color="auto" w:fill="FFFFFF" w:themeFill="background1"/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 w:rsidRPr="0099315D">
              <w:rPr>
                <w:rFonts w:ascii="Arial" w:eastAsia="Arial" w:hAnsi="Arial" w:cs="Arial"/>
              </w:rPr>
              <w:t>Time:</w:t>
            </w:r>
            <w:r w:rsidRPr="0099315D">
              <w:rPr>
                <w:rFonts w:ascii="Arial" w:eastAsia="Arial" w:hAnsi="Arial" w:cs="Arial"/>
                <w:color w:val="0000FF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549305474"/>
                <w:placeholder>
                  <w:docPart w:val="2F54E11816C944989E9F4FB5B7555E63"/>
                </w:placeholder>
                <w:showingPlcHdr/>
                <w:text/>
              </w:sdtPr>
              <w:sdtEndPr/>
              <w:sdtContent>
                <w:r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  <w:p w14:paraId="54232206" w14:textId="6EE830F9" w:rsidR="008A3965" w:rsidRPr="0099315D" w:rsidRDefault="008A3965" w:rsidP="008A3965">
            <w:pPr>
              <w:jc w:val="both"/>
              <w:rPr>
                <w:rFonts w:ascii="Arial" w:eastAsia="Arial" w:hAnsi="Arial" w:cs="Arial"/>
                <w:color w:val="0000FF"/>
              </w:rPr>
            </w:pPr>
          </w:p>
        </w:tc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3CE67" w14:textId="77777777" w:rsidR="008A3965" w:rsidRPr="0099315D" w:rsidRDefault="008A3965" w:rsidP="008A3965">
            <w:pPr>
              <w:shd w:val="clear" w:color="auto" w:fill="FFFFFF" w:themeFill="background1"/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 w:rsidRPr="0099315D">
              <w:rPr>
                <w:rFonts w:ascii="Arial" w:eastAsia="Arial" w:hAnsi="Arial" w:cs="Arial"/>
              </w:rPr>
              <w:t xml:space="preserve">Months: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08047441"/>
                <w:placeholder>
                  <w:docPart w:val="3659AE184A4041BDBBEA51927C0DC57E"/>
                </w:placeholder>
                <w:showingPlcHdr/>
                <w:text/>
              </w:sdtPr>
              <w:sdtEndPr/>
              <w:sdtContent>
                <w:r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  <w:p w14:paraId="5A1062E6" w14:textId="6687B3A6" w:rsidR="008A3965" w:rsidRPr="0099315D" w:rsidRDefault="008A3965" w:rsidP="008A3965">
            <w:pPr>
              <w:ind w:left="-4783"/>
              <w:jc w:val="both"/>
              <w:rPr>
                <w:rFonts w:ascii="Arial" w:eastAsia="Arial" w:hAnsi="Arial" w:cs="Arial"/>
                <w:color w:val="0000FF"/>
              </w:rPr>
            </w:pPr>
          </w:p>
        </w:tc>
      </w:tr>
      <w:tr w:rsidR="008A3965" w:rsidRPr="0099315D" w14:paraId="524F7D7A" w14:textId="77777777" w:rsidTr="00DB32AA">
        <w:trPr>
          <w:trHeight w:val="285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95BBC" w14:textId="77777777" w:rsidR="008A3965" w:rsidRPr="0099315D" w:rsidRDefault="008A3965" w:rsidP="008A3965">
            <w:pPr>
              <w:shd w:val="clear" w:color="auto" w:fill="FFFFFF" w:themeFill="background1"/>
              <w:spacing w:line="240" w:lineRule="atLeast"/>
              <w:ind w:left="20"/>
              <w:rPr>
                <w:rFonts w:ascii="Arial" w:hAnsi="Arial" w:cs="Arial"/>
                <w:color w:val="000000" w:themeColor="text1"/>
              </w:rPr>
            </w:pPr>
            <w:r w:rsidRPr="0099315D">
              <w:rPr>
                <w:rFonts w:ascii="Arial" w:eastAsia="Arial" w:hAnsi="Arial" w:cs="Arial"/>
              </w:rPr>
              <w:t xml:space="preserve">Day: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959527457"/>
                <w:placeholder>
                  <w:docPart w:val="CE15768D8BB8445C92A36ECA83CFBFCA"/>
                </w:placeholder>
                <w:showingPlcHdr/>
                <w:text/>
              </w:sdtPr>
              <w:sdtEndPr/>
              <w:sdtContent>
                <w:r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  <w:p w14:paraId="6E1098CB" w14:textId="585FCB9B" w:rsidR="008A3965" w:rsidRPr="0099315D" w:rsidRDefault="008A3965" w:rsidP="008A3965">
            <w:pPr>
              <w:jc w:val="both"/>
              <w:rPr>
                <w:rFonts w:ascii="Arial" w:eastAsia="Arial" w:hAnsi="Arial" w:cs="Arial"/>
                <w:color w:val="0000FF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4F3D1" w14:textId="77777777" w:rsidR="008A3965" w:rsidRPr="0099315D" w:rsidRDefault="008A3965" w:rsidP="008A3965">
            <w:pPr>
              <w:shd w:val="clear" w:color="auto" w:fill="FFFFFF" w:themeFill="background1"/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 w:rsidRPr="0099315D">
              <w:rPr>
                <w:rFonts w:ascii="Arial" w:eastAsia="Arial" w:hAnsi="Arial" w:cs="Arial"/>
              </w:rPr>
              <w:t>Time:</w:t>
            </w:r>
            <w:r w:rsidRPr="0099315D">
              <w:rPr>
                <w:rFonts w:ascii="Arial" w:eastAsia="Arial" w:hAnsi="Arial" w:cs="Arial"/>
                <w:color w:val="0000FF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353873779"/>
                <w:placeholder>
                  <w:docPart w:val="1A0EF239F8B143BA8985A18E3F7F0064"/>
                </w:placeholder>
                <w:showingPlcHdr/>
                <w:text/>
              </w:sdtPr>
              <w:sdtEndPr/>
              <w:sdtContent>
                <w:r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  <w:p w14:paraId="0DC290C5" w14:textId="76F2FEC6" w:rsidR="008A3965" w:rsidRPr="0099315D" w:rsidRDefault="008A3965" w:rsidP="008A3965">
            <w:pPr>
              <w:jc w:val="both"/>
              <w:rPr>
                <w:rFonts w:ascii="Arial" w:eastAsia="Arial" w:hAnsi="Arial" w:cs="Arial"/>
                <w:color w:val="0000FF"/>
              </w:rPr>
            </w:pPr>
          </w:p>
        </w:tc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B89C17" w14:textId="77777777" w:rsidR="008A3965" w:rsidRPr="0099315D" w:rsidRDefault="008A3965" w:rsidP="008A3965">
            <w:pPr>
              <w:shd w:val="clear" w:color="auto" w:fill="FFFFFF" w:themeFill="background1"/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 w:rsidRPr="0099315D">
              <w:rPr>
                <w:rFonts w:ascii="Arial" w:eastAsia="Arial" w:hAnsi="Arial" w:cs="Arial"/>
              </w:rPr>
              <w:t xml:space="preserve">Months: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710230378"/>
                <w:placeholder>
                  <w:docPart w:val="C1425639FD564043B3BAAAF931F6290B"/>
                </w:placeholder>
                <w:showingPlcHdr/>
                <w:text/>
              </w:sdtPr>
              <w:sdtEndPr/>
              <w:sdtContent>
                <w:r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  <w:p w14:paraId="2197A988" w14:textId="7F67EB3E" w:rsidR="008A3965" w:rsidRPr="0099315D" w:rsidRDefault="008A3965" w:rsidP="008A3965">
            <w:pPr>
              <w:ind w:left="-4783"/>
              <w:jc w:val="both"/>
              <w:rPr>
                <w:rFonts w:ascii="Arial" w:eastAsia="Arial" w:hAnsi="Arial" w:cs="Arial"/>
                <w:color w:val="0000FF"/>
              </w:rPr>
            </w:pPr>
          </w:p>
        </w:tc>
      </w:tr>
    </w:tbl>
    <w:p w14:paraId="2A08F413" w14:textId="0C349977" w:rsidR="00DB32AA" w:rsidRPr="0099315D" w:rsidRDefault="00DB32AA" w:rsidP="00D122B1">
      <w:pPr>
        <w:spacing w:line="257" w:lineRule="auto"/>
        <w:jc w:val="both"/>
        <w:rPr>
          <w:rFonts w:ascii="Arial" w:eastAsia="Arial" w:hAnsi="Arial" w:cs="Arial"/>
        </w:rPr>
      </w:pPr>
      <w:r w:rsidRPr="0099315D">
        <w:rPr>
          <w:rFonts w:ascii="Arial" w:eastAsia="Arial" w:hAnsi="Arial" w:cs="Arial"/>
          <w:color w:val="0000FF"/>
        </w:rPr>
        <w:t xml:space="preserve"> </w:t>
      </w:r>
    </w:p>
    <w:p w14:paraId="3BD6328B" w14:textId="77777777" w:rsidR="00D122B1" w:rsidRPr="0099315D" w:rsidRDefault="00D122B1">
      <w:pPr>
        <w:rPr>
          <w:rFonts w:ascii="Arial" w:eastAsia="Arial" w:hAnsi="Arial" w:cs="Arial"/>
          <w:b/>
          <w:bCs/>
        </w:rPr>
      </w:pPr>
      <w:r w:rsidRPr="0099315D">
        <w:rPr>
          <w:rFonts w:ascii="Arial" w:eastAsia="Arial" w:hAnsi="Arial" w:cs="Arial"/>
          <w:b/>
          <w:bCs/>
        </w:rPr>
        <w:br w:type="page"/>
      </w:r>
    </w:p>
    <w:p w14:paraId="68A91FEA" w14:textId="58E74886" w:rsidR="00DB32AA" w:rsidRPr="0099315D" w:rsidRDefault="00DB32AA" w:rsidP="00DB32AA">
      <w:pPr>
        <w:spacing w:line="257" w:lineRule="auto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99315D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Section </w:t>
      </w:r>
      <w:r w:rsidR="008A3965" w:rsidRPr="0099315D">
        <w:rPr>
          <w:rFonts w:ascii="Arial" w:eastAsia="Arial" w:hAnsi="Arial" w:cs="Arial"/>
          <w:b/>
          <w:bCs/>
          <w:sz w:val="28"/>
          <w:szCs w:val="28"/>
          <w:u w:val="single"/>
        </w:rPr>
        <w:t>V</w:t>
      </w:r>
      <w:r w:rsidRPr="0099315D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. 2024 Performance </w:t>
      </w:r>
    </w:p>
    <w:p w14:paraId="3B3A4EBE" w14:textId="77777777" w:rsidR="00DB32AA" w:rsidRPr="0099315D" w:rsidRDefault="00DB32AA" w:rsidP="00DB32AA">
      <w:pPr>
        <w:spacing w:line="257" w:lineRule="auto"/>
        <w:jc w:val="both"/>
        <w:rPr>
          <w:rFonts w:ascii="Arial" w:eastAsia="Arial" w:hAnsi="Arial" w:cs="Arial"/>
          <w:b/>
          <w:bCs/>
          <w:i/>
          <w:iCs/>
        </w:rPr>
      </w:pPr>
      <w:r w:rsidRPr="00AD6B16">
        <w:rPr>
          <w:rFonts w:ascii="Arial" w:eastAsia="Arial" w:hAnsi="Arial" w:cs="Arial"/>
          <w:b/>
          <w:bCs/>
          <w:i/>
          <w:iCs/>
          <w:highlight w:val="yellow"/>
        </w:rPr>
        <w:t>Currently funded applicants only</w:t>
      </w:r>
      <w:r w:rsidRPr="0099315D">
        <w:rPr>
          <w:rFonts w:ascii="Arial" w:eastAsia="Arial" w:hAnsi="Arial" w:cs="Arial"/>
          <w:b/>
          <w:bCs/>
          <w:i/>
          <w:iCs/>
        </w:rPr>
        <w:t xml:space="preserve"> </w:t>
      </w:r>
    </w:p>
    <w:p w14:paraId="46EB96BB" w14:textId="77777777" w:rsidR="00DB32AA" w:rsidRPr="0099315D" w:rsidRDefault="00DB32AA" w:rsidP="00DB32AA">
      <w:pPr>
        <w:spacing w:line="257" w:lineRule="auto"/>
        <w:jc w:val="both"/>
        <w:rPr>
          <w:rFonts w:ascii="Arial" w:eastAsia="Arial" w:hAnsi="Arial" w:cs="Arial"/>
          <w:i/>
          <w:iCs/>
        </w:rPr>
      </w:pPr>
      <w:r w:rsidRPr="0099315D">
        <w:rPr>
          <w:rFonts w:ascii="Arial" w:eastAsia="Arial" w:hAnsi="Arial" w:cs="Arial"/>
        </w:rPr>
        <w:t xml:space="preserve">Please report on outcomes for </w:t>
      </w:r>
      <w:r w:rsidRPr="0099315D">
        <w:rPr>
          <w:rFonts w:ascii="Arial" w:eastAsia="Arial" w:hAnsi="Arial" w:cs="Arial"/>
          <w:b/>
          <w:bCs/>
        </w:rPr>
        <w:t>calendar year 2024</w:t>
      </w:r>
      <w:r w:rsidRPr="0099315D">
        <w:rPr>
          <w:rFonts w:ascii="Arial" w:eastAsia="Arial" w:hAnsi="Arial" w:cs="Arial"/>
        </w:rPr>
        <w:t xml:space="preserve"> (January 1, 2024-December 31, 2024) in the table below.</w:t>
      </w:r>
      <w:r w:rsidRPr="0099315D">
        <w:rPr>
          <w:rFonts w:ascii="Arial" w:eastAsia="Arial" w:hAnsi="Arial" w:cs="Arial"/>
          <w:i/>
          <w:iCs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5"/>
        <w:gridCol w:w="1339"/>
        <w:gridCol w:w="1695"/>
        <w:gridCol w:w="3177"/>
      </w:tblGrid>
      <w:tr w:rsidR="00DB32AA" w:rsidRPr="0099315D" w14:paraId="71EAB589" w14:textId="77777777" w:rsidTr="009B4F5B">
        <w:trPr>
          <w:trHeight w:val="300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57025741" w14:textId="77777777" w:rsidR="00DB32AA" w:rsidRPr="0099315D" w:rsidRDefault="00DB32AA" w:rsidP="009B4F5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99315D">
              <w:rPr>
                <w:rFonts w:ascii="Arial" w:eastAsia="Arial" w:hAnsi="Arial" w:cs="Arial"/>
                <w:b/>
                <w:bCs/>
                <w:color w:val="000000" w:themeColor="text1"/>
              </w:rPr>
              <w:t>Measure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0FDA31DB" w14:textId="77777777" w:rsidR="00DB32AA" w:rsidRPr="0099315D" w:rsidRDefault="00DB32AA" w:rsidP="009B4F5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99315D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2024 </w:t>
            </w:r>
          </w:p>
          <w:p w14:paraId="40B75ED9" w14:textId="77777777" w:rsidR="00DB32AA" w:rsidRPr="0099315D" w:rsidRDefault="00DB32AA" w:rsidP="009B4F5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99315D">
              <w:rPr>
                <w:rFonts w:ascii="Arial" w:eastAsia="Arial" w:hAnsi="Arial" w:cs="Arial"/>
                <w:b/>
                <w:bCs/>
                <w:color w:val="000000" w:themeColor="text1"/>
              </w:rPr>
              <w:t>Goal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55BE7ED3" w14:textId="77777777" w:rsidR="00DB32AA" w:rsidRPr="0099315D" w:rsidRDefault="00DB32AA" w:rsidP="009B4F5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99315D">
              <w:rPr>
                <w:rFonts w:ascii="Arial" w:eastAsia="Arial" w:hAnsi="Arial" w:cs="Arial"/>
                <w:b/>
                <w:bCs/>
                <w:color w:val="000000" w:themeColor="text1"/>
              </w:rPr>
              <w:t>2024</w:t>
            </w:r>
          </w:p>
          <w:p w14:paraId="0814563F" w14:textId="77777777" w:rsidR="00DB32AA" w:rsidRPr="0099315D" w:rsidRDefault="00DB32AA" w:rsidP="009B4F5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99315D">
              <w:rPr>
                <w:rFonts w:ascii="Arial" w:eastAsia="Arial" w:hAnsi="Arial" w:cs="Arial"/>
                <w:b/>
                <w:bCs/>
                <w:color w:val="000000" w:themeColor="text1"/>
              </w:rPr>
              <w:t>Actual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0F3D7074" w14:textId="77777777" w:rsidR="00DB32AA" w:rsidRPr="0099315D" w:rsidRDefault="00DB32AA" w:rsidP="009B4F5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99315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430FC325" w14:textId="77777777" w:rsidR="00DB32AA" w:rsidRPr="0099315D" w:rsidRDefault="00DB32AA" w:rsidP="009B4F5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99315D">
              <w:rPr>
                <w:rFonts w:ascii="Arial" w:eastAsia="Arial" w:hAnsi="Arial" w:cs="Arial"/>
                <w:b/>
                <w:bCs/>
                <w:color w:val="000000" w:themeColor="text1"/>
              </w:rPr>
              <w:t>If you did not meet your goal, what challenges did you face? If you met your goal, what contributed to your success?</w:t>
            </w:r>
          </w:p>
          <w:p w14:paraId="4EBE3456" w14:textId="77777777" w:rsidR="00DB32AA" w:rsidRPr="0099315D" w:rsidRDefault="00DB32AA" w:rsidP="009B4F5B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99315D">
              <w:rPr>
                <w:rFonts w:ascii="Arial" w:eastAsia="Arial" w:hAnsi="Arial" w:cs="Arial"/>
                <w:b/>
                <w:bCs/>
                <w:i/>
                <w:iCs/>
              </w:rPr>
              <w:t xml:space="preserve"> </w:t>
            </w:r>
          </w:p>
        </w:tc>
      </w:tr>
      <w:tr w:rsidR="00DB32AA" w:rsidRPr="0099315D" w14:paraId="2B7E2B1C" w14:textId="77777777" w:rsidTr="009B4F5B">
        <w:trPr>
          <w:trHeight w:val="300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4330FE" w14:textId="77777777" w:rsidR="00DB32AA" w:rsidRPr="0099315D" w:rsidRDefault="00DB32AA" w:rsidP="009B4F5B">
            <w:pPr>
              <w:rPr>
                <w:rFonts w:ascii="Arial" w:eastAsia="Arial" w:hAnsi="Arial" w:cs="Arial"/>
              </w:rPr>
            </w:pPr>
            <w:r w:rsidRPr="0099315D">
              <w:rPr>
                <w:rFonts w:ascii="Arial" w:eastAsia="Arial" w:hAnsi="Arial" w:cs="Arial"/>
              </w:rPr>
              <w:t>Unduplicated patients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BB7397" w14:textId="0C2A805F" w:rsidR="00DB32AA" w:rsidRPr="0099315D" w:rsidRDefault="00AD6B16" w:rsidP="009B4F5B">
            <w:pPr>
              <w:rPr>
                <w:rFonts w:ascii="Arial" w:eastAsia="Arial" w:hAnsi="Arial" w:cs="Arial"/>
                <w:b/>
                <w:bCs/>
                <w:i/>
                <w:iCs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280611501"/>
                <w:placeholder>
                  <w:docPart w:val="82A8060E05C8451E8141BCA1FC8194BD"/>
                </w:placeholder>
                <w:showingPlcHdr/>
                <w:text/>
              </w:sdtPr>
              <w:sdtEndPr/>
              <w:sdtContent>
                <w:r w:rsidR="003E2A14"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4E303D" w14:textId="61011E86" w:rsidR="00DB32AA" w:rsidRPr="0099315D" w:rsidRDefault="00AD6B16" w:rsidP="009B4F5B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037582412"/>
                <w:placeholder>
                  <w:docPart w:val="B3AC63D594494A02882AADCCC25D30A6"/>
                </w:placeholder>
                <w:showingPlcHdr/>
                <w:text/>
              </w:sdtPr>
              <w:sdtEndPr/>
              <w:sdtContent>
                <w:r w:rsidR="003E2A14"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9D5978" w14:textId="5CE9BC21" w:rsidR="00DB32AA" w:rsidRPr="0099315D" w:rsidRDefault="00AD6B16" w:rsidP="009B4F5B">
            <w:pPr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388647854"/>
                <w:placeholder>
                  <w:docPart w:val="0098FC588851408DB7683395912D4524"/>
                </w:placeholder>
                <w:showingPlcHdr/>
                <w:text/>
              </w:sdtPr>
              <w:sdtEndPr/>
              <w:sdtContent>
                <w:r w:rsidR="003E2A14"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</w:tr>
      <w:tr w:rsidR="00DB32AA" w:rsidRPr="0099315D" w14:paraId="5A5D1BEC" w14:textId="77777777" w:rsidTr="009B4F5B">
        <w:trPr>
          <w:trHeight w:val="300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4894D6" w14:textId="77777777" w:rsidR="00DB32AA" w:rsidRPr="0099315D" w:rsidRDefault="00DB32AA" w:rsidP="009B4F5B">
            <w:pPr>
              <w:rPr>
                <w:rFonts w:ascii="Arial" w:eastAsia="Arial" w:hAnsi="Arial" w:cs="Arial"/>
              </w:rPr>
            </w:pPr>
            <w:r w:rsidRPr="0099315D">
              <w:rPr>
                <w:rFonts w:ascii="Arial" w:eastAsia="Arial" w:hAnsi="Arial" w:cs="Arial"/>
              </w:rPr>
              <w:t>Behavioral health encounters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828A0B" w14:textId="3DABECE8" w:rsidR="00DB32AA" w:rsidRPr="0099315D" w:rsidRDefault="00AD6B16" w:rsidP="009B4F5B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289801381"/>
                <w:placeholder>
                  <w:docPart w:val="5E52FA7DA8AD4F0299814F3B422FC90B"/>
                </w:placeholder>
                <w:showingPlcHdr/>
                <w:text/>
              </w:sdtPr>
              <w:sdtEndPr/>
              <w:sdtContent>
                <w:r w:rsidR="003E2A14"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F69999" w14:textId="55512F9A" w:rsidR="00DB32AA" w:rsidRPr="0099315D" w:rsidRDefault="00AD6B16" w:rsidP="009B4F5B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733318650"/>
                <w:placeholder>
                  <w:docPart w:val="62921E851A0749669F14972DF13A43EC"/>
                </w:placeholder>
                <w:showingPlcHdr/>
                <w:text/>
              </w:sdtPr>
              <w:sdtEndPr/>
              <w:sdtContent>
                <w:r w:rsidR="003E2A14"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F2EA5" w14:textId="283A36CE" w:rsidR="00DB32AA" w:rsidRPr="0099315D" w:rsidRDefault="00AD6B16" w:rsidP="009B4F5B">
            <w:pPr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796785717"/>
                <w:placeholder>
                  <w:docPart w:val="68EB16BE255B4EF4A2C416E05A6B58CD"/>
                </w:placeholder>
                <w:showingPlcHdr/>
                <w:text/>
              </w:sdtPr>
              <w:sdtEndPr/>
              <w:sdtContent>
                <w:r w:rsidR="003E2A14"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</w:tr>
    </w:tbl>
    <w:p w14:paraId="41051E7A" w14:textId="77777777" w:rsidR="00DB32AA" w:rsidRPr="0099315D" w:rsidRDefault="00DB32AA" w:rsidP="00DB32AA">
      <w:pPr>
        <w:spacing w:line="257" w:lineRule="auto"/>
        <w:jc w:val="both"/>
        <w:rPr>
          <w:rFonts w:ascii="Arial" w:eastAsia="Arial" w:hAnsi="Arial" w:cs="Arial"/>
          <w:i/>
          <w:iCs/>
        </w:rPr>
      </w:pPr>
      <w:r w:rsidRPr="0099315D">
        <w:rPr>
          <w:rFonts w:ascii="Arial" w:eastAsia="Arial" w:hAnsi="Arial" w:cs="Arial"/>
          <w:i/>
          <w:iCs/>
        </w:rPr>
        <w:t xml:space="preserve"> </w:t>
      </w:r>
    </w:p>
    <w:p w14:paraId="7C6EFDD1" w14:textId="77777777" w:rsidR="00DB32AA" w:rsidRPr="0099315D" w:rsidRDefault="00DB32AA" w:rsidP="00DB32AA">
      <w:pPr>
        <w:spacing w:line="257" w:lineRule="auto"/>
        <w:jc w:val="both"/>
        <w:rPr>
          <w:rFonts w:ascii="Arial" w:eastAsia="Arial" w:hAnsi="Arial" w:cs="Arial"/>
          <w:i/>
          <w:iCs/>
        </w:rPr>
      </w:pPr>
    </w:p>
    <w:p w14:paraId="490C306A" w14:textId="77777777" w:rsidR="00DB32AA" w:rsidRPr="0099315D" w:rsidRDefault="00DB32AA" w:rsidP="00DB32AA">
      <w:pPr>
        <w:spacing w:line="257" w:lineRule="auto"/>
        <w:jc w:val="both"/>
        <w:rPr>
          <w:rFonts w:ascii="Arial" w:eastAsia="Arial" w:hAnsi="Arial" w:cs="Arial"/>
          <w:i/>
          <w:iCs/>
        </w:rPr>
      </w:pPr>
    </w:p>
    <w:p w14:paraId="6160306B" w14:textId="3BA86E11" w:rsidR="00DB32AA" w:rsidRPr="0099315D" w:rsidRDefault="00DB32AA" w:rsidP="00DB32AA">
      <w:pPr>
        <w:spacing w:line="257" w:lineRule="auto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99315D">
        <w:rPr>
          <w:rFonts w:ascii="Arial" w:eastAsia="Arial" w:hAnsi="Arial" w:cs="Arial"/>
          <w:b/>
          <w:bCs/>
          <w:sz w:val="28"/>
          <w:szCs w:val="28"/>
          <w:u w:val="single"/>
        </w:rPr>
        <w:t>Section V</w:t>
      </w:r>
      <w:r w:rsidR="008A3965" w:rsidRPr="0099315D">
        <w:rPr>
          <w:rFonts w:ascii="Arial" w:eastAsia="Arial" w:hAnsi="Arial" w:cs="Arial"/>
          <w:b/>
          <w:bCs/>
          <w:sz w:val="28"/>
          <w:szCs w:val="28"/>
          <w:u w:val="single"/>
        </w:rPr>
        <w:t>I</w:t>
      </w:r>
      <w:r w:rsidRPr="0099315D">
        <w:rPr>
          <w:rFonts w:ascii="Arial" w:eastAsia="Arial" w:hAnsi="Arial" w:cs="Arial"/>
          <w:b/>
          <w:bCs/>
          <w:sz w:val="28"/>
          <w:szCs w:val="28"/>
          <w:u w:val="single"/>
        </w:rPr>
        <w:t>. 2025 Goals</w:t>
      </w:r>
    </w:p>
    <w:p w14:paraId="422E5E66" w14:textId="4300BEB2" w:rsidR="00DB32AA" w:rsidRPr="0099315D" w:rsidRDefault="00DB32AA" w:rsidP="00DB32AA">
      <w:pPr>
        <w:spacing w:line="257" w:lineRule="auto"/>
        <w:jc w:val="both"/>
        <w:rPr>
          <w:rFonts w:ascii="Arial" w:eastAsia="Arial" w:hAnsi="Arial" w:cs="Arial"/>
        </w:rPr>
      </w:pPr>
      <w:r w:rsidRPr="0099315D">
        <w:rPr>
          <w:rFonts w:ascii="Arial" w:eastAsia="Arial" w:hAnsi="Arial" w:cs="Arial"/>
        </w:rPr>
        <w:t xml:space="preserve">Please complete the following table with your goals for the </w:t>
      </w:r>
      <w:r w:rsidRPr="0099315D">
        <w:rPr>
          <w:rFonts w:ascii="Arial" w:eastAsia="Arial" w:hAnsi="Arial" w:cs="Arial"/>
          <w:b/>
          <w:bCs/>
        </w:rPr>
        <w:t>2025 calendar year</w:t>
      </w:r>
      <w:r w:rsidRPr="0099315D">
        <w:rPr>
          <w:rFonts w:ascii="Arial" w:eastAsia="Arial" w:hAnsi="Arial" w:cs="Arial"/>
        </w:rPr>
        <w:t xml:space="preserve"> (January 1, 202</w:t>
      </w:r>
      <w:r w:rsidR="008A3965" w:rsidRPr="0099315D">
        <w:rPr>
          <w:rFonts w:ascii="Arial" w:eastAsia="Arial" w:hAnsi="Arial" w:cs="Arial"/>
        </w:rPr>
        <w:t>5</w:t>
      </w:r>
      <w:r w:rsidRPr="0099315D">
        <w:rPr>
          <w:rFonts w:ascii="Arial" w:eastAsia="Arial" w:hAnsi="Arial" w:cs="Arial"/>
        </w:rPr>
        <w:t>-December 31, 202</w:t>
      </w:r>
      <w:r w:rsidR="008A3965" w:rsidRPr="0099315D">
        <w:rPr>
          <w:rFonts w:ascii="Arial" w:eastAsia="Arial" w:hAnsi="Arial" w:cs="Arial"/>
        </w:rPr>
        <w:t>5</w:t>
      </w:r>
      <w:r w:rsidRPr="0099315D">
        <w:rPr>
          <w:rFonts w:ascii="Arial" w:eastAsia="Arial" w:hAnsi="Arial" w:cs="Arial"/>
        </w:rPr>
        <w:t>).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2190"/>
      </w:tblGrid>
      <w:tr w:rsidR="00DB32AA" w:rsidRPr="0099315D" w14:paraId="17304CDA" w14:textId="77777777" w:rsidTr="009B4F5B">
        <w:trPr>
          <w:trHeight w:val="300"/>
        </w:trPr>
        <w:tc>
          <w:tcPr>
            <w:tcW w:w="4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07E84D9E" w14:textId="77777777" w:rsidR="00DB32AA" w:rsidRPr="0099315D" w:rsidRDefault="00DB32AA" w:rsidP="009B4F5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99315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75F662B6" w14:textId="77777777" w:rsidR="00DB32AA" w:rsidRPr="0099315D" w:rsidRDefault="00DB32AA" w:rsidP="009B4F5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99315D">
              <w:rPr>
                <w:rFonts w:ascii="Arial" w:eastAsia="Arial" w:hAnsi="Arial" w:cs="Arial"/>
                <w:b/>
                <w:bCs/>
                <w:color w:val="000000" w:themeColor="text1"/>
              </w:rPr>
              <w:t>2025 Goals</w:t>
            </w:r>
          </w:p>
          <w:p w14:paraId="0835E8CA" w14:textId="77777777" w:rsidR="00DB32AA" w:rsidRPr="0099315D" w:rsidRDefault="00DB32AA" w:rsidP="009B4F5B">
            <w:pPr>
              <w:jc w:val="center"/>
              <w:rPr>
                <w:rFonts w:ascii="Arial" w:eastAsia="Arial" w:hAnsi="Arial" w:cs="Arial"/>
              </w:rPr>
            </w:pPr>
            <w:r w:rsidRPr="0099315D">
              <w:rPr>
                <w:rFonts w:ascii="Arial" w:eastAsia="Arial" w:hAnsi="Arial" w:cs="Arial"/>
              </w:rPr>
              <w:t xml:space="preserve"> </w:t>
            </w:r>
          </w:p>
        </w:tc>
      </w:tr>
      <w:tr w:rsidR="00DB32AA" w:rsidRPr="0099315D" w14:paraId="51D08057" w14:textId="77777777" w:rsidTr="009B4F5B">
        <w:trPr>
          <w:trHeight w:val="300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0F4E7" w14:textId="77777777" w:rsidR="00DB32AA" w:rsidRPr="0099315D" w:rsidRDefault="00DB32AA" w:rsidP="009B4F5B">
            <w:pPr>
              <w:rPr>
                <w:rFonts w:ascii="Arial" w:eastAsia="Arial" w:hAnsi="Arial" w:cs="Arial"/>
              </w:rPr>
            </w:pPr>
            <w:r w:rsidRPr="0099315D">
              <w:rPr>
                <w:rFonts w:ascii="Arial" w:eastAsia="Arial" w:hAnsi="Arial" w:cs="Arial"/>
              </w:rPr>
              <w:t>Total Patients</w:t>
            </w: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C0141D" w14:textId="24860BA4" w:rsidR="00DB32AA" w:rsidRPr="0099315D" w:rsidRDefault="00AD6B16" w:rsidP="009B4F5B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952712915"/>
                <w:placeholder>
                  <w:docPart w:val="D8EAB24A5BCB4B53B055B297E7FCE960"/>
                </w:placeholder>
                <w:showingPlcHdr/>
                <w:text/>
              </w:sdtPr>
              <w:sdtEndPr/>
              <w:sdtContent>
                <w:r w:rsidR="003E2A14"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</w:tr>
      <w:tr w:rsidR="00DB32AA" w:rsidRPr="0099315D" w14:paraId="13803672" w14:textId="77777777" w:rsidTr="009B4F5B">
        <w:trPr>
          <w:trHeight w:val="300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86159" w14:textId="77777777" w:rsidR="00DB32AA" w:rsidRPr="0099315D" w:rsidRDefault="00DB32AA" w:rsidP="009B4F5B">
            <w:pPr>
              <w:rPr>
                <w:rFonts w:ascii="Arial" w:eastAsia="Arial" w:hAnsi="Arial" w:cs="Arial"/>
              </w:rPr>
            </w:pPr>
            <w:r w:rsidRPr="0099315D">
              <w:rPr>
                <w:rFonts w:ascii="Arial" w:eastAsia="Arial" w:hAnsi="Arial" w:cs="Arial"/>
              </w:rPr>
              <w:t>Total Encounters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B61B4" w14:textId="4F0E1CF6" w:rsidR="00DB32AA" w:rsidRPr="0099315D" w:rsidRDefault="00AD6B16" w:rsidP="009B4F5B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067850426"/>
                <w:placeholder>
                  <w:docPart w:val="6D25803A1E85427A80843E28970CCE22"/>
                </w:placeholder>
                <w:showingPlcHdr/>
                <w:text/>
              </w:sdtPr>
              <w:sdtEndPr/>
              <w:sdtContent>
                <w:r w:rsidR="003E2A14" w:rsidRPr="0099315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</w:tr>
    </w:tbl>
    <w:p w14:paraId="38B5773A" w14:textId="77777777" w:rsidR="00DB32AA" w:rsidRPr="0099315D" w:rsidRDefault="00DB32AA" w:rsidP="00DB32AA">
      <w:pPr>
        <w:rPr>
          <w:rFonts w:ascii="Arial" w:hAnsi="Arial" w:cs="Arial"/>
        </w:rPr>
      </w:pPr>
    </w:p>
    <w:p w14:paraId="24ABAE4F" w14:textId="77777777" w:rsidR="00DB32AA" w:rsidRPr="0099315D" w:rsidRDefault="00DB32AA" w:rsidP="00DB32AA">
      <w:pPr>
        <w:rPr>
          <w:rFonts w:ascii="Arial" w:eastAsia="Arial" w:hAnsi="Arial" w:cs="Arial"/>
        </w:rPr>
      </w:pPr>
    </w:p>
    <w:p w14:paraId="5A413001" w14:textId="77777777" w:rsidR="00D84B10" w:rsidRPr="0099315D" w:rsidRDefault="00D84B10">
      <w:pPr>
        <w:rPr>
          <w:rFonts w:ascii="Arial" w:hAnsi="Arial" w:cs="Arial"/>
        </w:rPr>
      </w:pPr>
    </w:p>
    <w:sectPr w:rsidR="00D84B10" w:rsidRPr="0099315D" w:rsidSect="00D122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67203" w14:textId="77777777" w:rsidR="00D122B1" w:rsidRDefault="00D122B1" w:rsidP="00D122B1">
      <w:pPr>
        <w:spacing w:after="0" w:line="240" w:lineRule="auto"/>
      </w:pPr>
      <w:r>
        <w:separator/>
      </w:r>
    </w:p>
  </w:endnote>
  <w:endnote w:type="continuationSeparator" w:id="0">
    <w:p w14:paraId="1C3BA38B" w14:textId="77777777" w:rsidR="00D122B1" w:rsidRDefault="00D122B1" w:rsidP="00D1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86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78B0D" w14:textId="00276BD0" w:rsidR="00D122B1" w:rsidRDefault="00D122B1">
        <w:pPr>
          <w:pStyle w:val="Footer"/>
          <w:jc w:val="right"/>
        </w:pPr>
        <w:r w:rsidRPr="00D122B1">
          <w:rPr>
            <w:rFonts w:ascii="Arial" w:hAnsi="Arial" w:cs="Arial"/>
          </w:rPr>
          <w:fldChar w:fldCharType="begin"/>
        </w:r>
        <w:r w:rsidRPr="00D122B1">
          <w:rPr>
            <w:rFonts w:ascii="Arial" w:hAnsi="Arial" w:cs="Arial"/>
          </w:rPr>
          <w:instrText xml:space="preserve"> PAGE   \* MERGEFORMAT </w:instrText>
        </w:r>
        <w:r w:rsidRPr="00D122B1">
          <w:rPr>
            <w:rFonts w:ascii="Arial" w:hAnsi="Arial" w:cs="Arial"/>
          </w:rPr>
          <w:fldChar w:fldCharType="separate"/>
        </w:r>
        <w:r w:rsidRPr="00D122B1">
          <w:rPr>
            <w:rFonts w:ascii="Arial" w:hAnsi="Arial" w:cs="Arial"/>
            <w:noProof/>
          </w:rPr>
          <w:t>2</w:t>
        </w:r>
        <w:r w:rsidRPr="00D122B1">
          <w:rPr>
            <w:rFonts w:ascii="Arial" w:hAnsi="Arial" w:cs="Arial"/>
            <w:noProof/>
          </w:rPr>
          <w:fldChar w:fldCharType="end"/>
        </w:r>
      </w:p>
    </w:sdtContent>
  </w:sdt>
  <w:p w14:paraId="0C2E035A" w14:textId="77777777" w:rsidR="00D122B1" w:rsidRDefault="00D12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E0191" w14:textId="77777777" w:rsidR="00D122B1" w:rsidRDefault="00D122B1" w:rsidP="00D122B1">
      <w:pPr>
        <w:spacing w:after="0" w:line="240" w:lineRule="auto"/>
      </w:pPr>
      <w:r>
        <w:separator/>
      </w:r>
    </w:p>
  </w:footnote>
  <w:footnote w:type="continuationSeparator" w:id="0">
    <w:p w14:paraId="7C07DB13" w14:textId="77777777" w:rsidR="00D122B1" w:rsidRDefault="00D122B1" w:rsidP="00D1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3488C" w14:textId="65279D88" w:rsidR="00D122B1" w:rsidRPr="00D122B1" w:rsidRDefault="00D122B1" w:rsidP="00D122B1">
    <w:pPr>
      <w:pStyle w:val="Header"/>
      <w:jc w:val="center"/>
      <w:rPr>
        <w:rFonts w:ascii="Arial" w:hAnsi="Arial" w:cs="Arial"/>
      </w:rPr>
    </w:pPr>
    <w:r w:rsidRPr="00D122B1">
      <w:rPr>
        <w:rFonts w:ascii="Arial" w:hAnsi="Arial" w:cs="Arial"/>
      </w:rPr>
      <w:t>NCFHP RFA 2025-2028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9F205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C8F97"/>
    <w:multiLevelType w:val="multilevel"/>
    <w:tmpl w:val="E1587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2C976ABD"/>
    <w:multiLevelType w:val="hybridMultilevel"/>
    <w:tmpl w:val="3F003C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0F789"/>
    <w:multiLevelType w:val="hybridMultilevel"/>
    <w:tmpl w:val="3F003C96"/>
    <w:lvl w:ilvl="0" w:tplc="99A4BDB2">
      <w:start w:val="1"/>
      <w:numFmt w:val="decimal"/>
      <w:lvlText w:val="%1."/>
      <w:lvlJc w:val="left"/>
      <w:pPr>
        <w:ind w:left="720" w:hanging="360"/>
      </w:pPr>
    </w:lvl>
    <w:lvl w:ilvl="1" w:tplc="067E8304">
      <w:start w:val="1"/>
      <w:numFmt w:val="lowerLetter"/>
      <w:lvlText w:val="%2."/>
      <w:lvlJc w:val="left"/>
      <w:pPr>
        <w:ind w:left="1440" w:hanging="360"/>
      </w:pPr>
    </w:lvl>
    <w:lvl w:ilvl="2" w:tplc="9C68C584">
      <w:start w:val="1"/>
      <w:numFmt w:val="lowerRoman"/>
      <w:lvlText w:val="%3."/>
      <w:lvlJc w:val="right"/>
      <w:pPr>
        <w:ind w:left="2160" w:hanging="180"/>
      </w:pPr>
    </w:lvl>
    <w:lvl w:ilvl="3" w:tplc="05A01C78">
      <w:start w:val="1"/>
      <w:numFmt w:val="decimal"/>
      <w:lvlText w:val="%4."/>
      <w:lvlJc w:val="left"/>
      <w:pPr>
        <w:ind w:left="2880" w:hanging="360"/>
      </w:pPr>
    </w:lvl>
    <w:lvl w:ilvl="4" w:tplc="762CF07A">
      <w:start w:val="1"/>
      <w:numFmt w:val="lowerLetter"/>
      <w:lvlText w:val="%5."/>
      <w:lvlJc w:val="left"/>
      <w:pPr>
        <w:ind w:left="3600" w:hanging="360"/>
      </w:pPr>
    </w:lvl>
    <w:lvl w:ilvl="5" w:tplc="046A91A0">
      <w:start w:val="1"/>
      <w:numFmt w:val="lowerRoman"/>
      <w:lvlText w:val="%6."/>
      <w:lvlJc w:val="right"/>
      <w:pPr>
        <w:ind w:left="4320" w:hanging="180"/>
      </w:pPr>
    </w:lvl>
    <w:lvl w:ilvl="6" w:tplc="1E04E100">
      <w:start w:val="1"/>
      <w:numFmt w:val="decimal"/>
      <w:lvlText w:val="%7."/>
      <w:lvlJc w:val="left"/>
      <w:pPr>
        <w:ind w:left="5040" w:hanging="360"/>
      </w:pPr>
    </w:lvl>
    <w:lvl w:ilvl="7" w:tplc="4CF27298">
      <w:start w:val="1"/>
      <w:numFmt w:val="lowerLetter"/>
      <w:lvlText w:val="%8."/>
      <w:lvlJc w:val="left"/>
      <w:pPr>
        <w:ind w:left="5760" w:hanging="360"/>
      </w:pPr>
    </w:lvl>
    <w:lvl w:ilvl="8" w:tplc="9426FD36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757829">
    <w:abstractNumId w:val="3"/>
  </w:num>
  <w:num w:numId="2" w16cid:durableId="22824027">
    <w:abstractNumId w:val="1"/>
  </w:num>
  <w:num w:numId="3" w16cid:durableId="1188759253">
    <w:abstractNumId w:val="0"/>
  </w:num>
  <w:num w:numId="4" w16cid:durableId="407768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tMLHZFdGlx6BMAalA4yrUbuJ4Ew8PRV1ND7EYH6jkQAr4h80oY4VTZct5qg1XBrpmciPTaH3oCARsqMCUkIgg==" w:salt="QRb0xigjiKSRcrk+zGTSF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AA"/>
    <w:rsid w:val="00122AAA"/>
    <w:rsid w:val="00205EC7"/>
    <w:rsid w:val="003E2A14"/>
    <w:rsid w:val="006378C3"/>
    <w:rsid w:val="0086483A"/>
    <w:rsid w:val="008A3965"/>
    <w:rsid w:val="00900FAE"/>
    <w:rsid w:val="00986A4D"/>
    <w:rsid w:val="0099315D"/>
    <w:rsid w:val="00AD6B16"/>
    <w:rsid w:val="00BA0573"/>
    <w:rsid w:val="00D122B1"/>
    <w:rsid w:val="00D84B10"/>
    <w:rsid w:val="00D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F34C0"/>
  <w15:chartTrackingRefBased/>
  <w15:docId w15:val="{321B3808-EC30-4DA5-AB1F-2642D5FC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2AA"/>
  </w:style>
  <w:style w:type="paragraph" w:styleId="Heading1">
    <w:name w:val="heading 1"/>
    <w:basedOn w:val="Normal"/>
    <w:next w:val="Normal"/>
    <w:link w:val="Heading1Char"/>
    <w:uiPriority w:val="9"/>
    <w:qFormat/>
    <w:rsid w:val="00DB3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2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B32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A39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2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2B1"/>
  </w:style>
  <w:style w:type="paragraph" w:styleId="Footer">
    <w:name w:val="footer"/>
    <w:basedOn w:val="Normal"/>
    <w:link w:val="FooterChar"/>
    <w:uiPriority w:val="99"/>
    <w:unhideWhenUsed/>
    <w:rsid w:val="00D12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5C5F214C7B401AA13774E3109CF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419F8-6724-4952-A1EC-E6B4CD9807F6}"/>
      </w:docPartPr>
      <w:docPartBody>
        <w:p w:rsidR="007E079C" w:rsidRDefault="007E079C" w:rsidP="007E079C">
          <w:pPr>
            <w:pStyle w:val="FC5C5F214C7B401AA13774E3109CF28D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6CEA742BD42E881BD08FBECEF1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E750D-8EF5-4D51-A02C-1D4C14D72AAC}"/>
      </w:docPartPr>
      <w:docPartBody>
        <w:p w:rsidR="007E079C" w:rsidRDefault="007E079C" w:rsidP="007E079C">
          <w:pPr>
            <w:pStyle w:val="E1B6CEA742BD42E881BD08FBECEF1663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D099F2B23402384E888F19177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4625E-61F9-4366-8C20-98770C568C80}"/>
      </w:docPartPr>
      <w:docPartBody>
        <w:p w:rsidR="007E079C" w:rsidRDefault="007E079C" w:rsidP="007E079C">
          <w:pPr>
            <w:pStyle w:val="544D099F2B23402384E888F191776FB3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1E413E3924FADA43E333DE7DE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9846-4F16-46CA-8CDB-BF9C94EA3059}"/>
      </w:docPartPr>
      <w:docPartBody>
        <w:p w:rsidR="007E079C" w:rsidRDefault="007E079C" w:rsidP="007E079C">
          <w:pPr>
            <w:pStyle w:val="2091E413E3924FADA43E333DE7DE8E24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5D6534DE94A6E83E9E9A44554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6D0D1-4674-4E1D-96FB-2B46422E319D}"/>
      </w:docPartPr>
      <w:docPartBody>
        <w:p w:rsidR="007E079C" w:rsidRDefault="007E079C" w:rsidP="007E079C">
          <w:pPr>
            <w:pStyle w:val="3655D6534DE94A6E83E9E9A44554E9BD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23AA3F1C040D3A872DB6C5BC6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D4164-4F67-47BD-864C-A62682540174}"/>
      </w:docPartPr>
      <w:docPartBody>
        <w:p w:rsidR="007E079C" w:rsidRDefault="007E079C" w:rsidP="007E079C">
          <w:pPr>
            <w:pStyle w:val="3DE23AA3F1C040D3A872DB6C5BC6275C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F7B3D41574780AA249C2971ECB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63382-4474-4ABF-AE7B-7AD040877ACF}"/>
      </w:docPartPr>
      <w:docPartBody>
        <w:p w:rsidR="007E079C" w:rsidRDefault="007E079C" w:rsidP="007E079C">
          <w:pPr>
            <w:pStyle w:val="15EF7B3D41574780AA249C2971ECB680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395478B2644A9AF7E5112B5BB3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5CB04-E280-4C5D-AA3B-5B860FEA9343}"/>
      </w:docPartPr>
      <w:docPartBody>
        <w:p w:rsidR="007E079C" w:rsidRDefault="007E079C" w:rsidP="007E079C">
          <w:pPr>
            <w:pStyle w:val="EA0395478B2644A9AF7E5112B5BB3511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6BB362A29499C94C87BA9A9C5A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A7431-2A82-47F4-B55C-1960B50B9ECA}"/>
      </w:docPartPr>
      <w:docPartBody>
        <w:p w:rsidR="007E079C" w:rsidRDefault="007E079C" w:rsidP="007E079C">
          <w:pPr>
            <w:pStyle w:val="9EB6BB362A29499C94C87BA9A9C5A6FE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1B889C0C946AEB1FF363A867F5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12AC4-51FB-475A-9DE0-314706196859}"/>
      </w:docPartPr>
      <w:docPartBody>
        <w:p w:rsidR="007E079C" w:rsidRDefault="007E079C" w:rsidP="007E079C">
          <w:pPr>
            <w:pStyle w:val="AF51B889C0C946AEB1FF363A867F5029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78935DD184599B74DAF9DEBC05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8ECC-AFA8-4699-8A89-034CA639A5A6}"/>
      </w:docPartPr>
      <w:docPartBody>
        <w:p w:rsidR="007E079C" w:rsidRDefault="007E079C" w:rsidP="007E079C">
          <w:pPr>
            <w:pStyle w:val="CB978935DD184599B74DAF9DEBC05500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35E28C3A5453383EDA4B31D35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536F4-DA88-4E4F-88D0-A926329D452B}"/>
      </w:docPartPr>
      <w:docPartBody>
        <w:p w:rsidR="007E079C" w:rsidRDefault="007E079C" w:rsidP="007E079C">
          <w:pPr>
            <w:pStyle w:val="24D35E28C3A5453383EDA4B31D35BB6C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F6101B6A249629BE714C65EF2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BBFFB-16DD-4C31-9DD7-94416A76DD1F}"/>
      </w:docPartPr>
      <w:docPartBody>
        <w:p w:rsidR="007E079C" w:rsidRDefault="007E079C" w:rsidP="007E079C">
          <w:pPr>
            <w:pStyle w:val="6B6F6101B6A249629BE714C65EF2B9F9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4E11816C944989E9F4FB5B7555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990A-67D6-4A2E-BB70-0B3FFCD1E4D5}"/>
      </w:docPartPr>
      <w:docPartBody>
        <w:p w:rsidR="007E079C" w:rsidRDefault="007E079C" w:rsidP="007E079C">
          <w:pPr>
            <w:pStyle w:val="2F54E11816C944989E9F4FB5B7555E63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9AE184A4041BDBBEA51927C0DC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F52D3-9BF3-4B15-84B5-555799D8C241}"/>
      </w:docPartPr>
      <w:docPartBody>
        <w:p w:rsidR="007E079C" w:rsidRDefault="007E079C" w:rsidP="007E079C">
          <w:pPr>
            <w:pStyle w:val="3659AE184A4041BDBBEA51927C0DC57E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5768D8BB8445C92A36ECA83CF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2943A-F1B8-444B-A634-EECCAC030654}"/>
      </w:docPartPr>
      <w:docPartBody>
        <w:p w:rsidR="007E079C" w:rsidRDefault="007E079C" w:rsidP="007E079C">
          <w:pPr>
            <w:pStyle w:val="CE15768D8BB8445C92A36ECA83CFBFCA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EF239F8B143BA8985A18E3F7F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6DFD-9B45-4CB4-8810-11793FA6FECB}"/>
      </w:docPartPr>
      <w:docPartBody>
        <w:p w:rsidR="007E079C" w:rsidRDefault="007E079C" w:rsidP="007E079C">
          <w:pPr>
            <w:pStyle w:val="1A0EF239F8B143BA8985A18E3F7F0064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25639FD564043B3BAAAF931F62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1AB7-C452-4FBD-915B-856254680F10}"/>
      </w:docPartPr>
      <w:docPartBody>
        <w:p w:rsidR="007E079C" w:rsidRDefault="007E079C" w:rsidP="007E079C">
          <w:pPr>
            <w:pStyle w:val="C1425639FD564043B3BAAAF931F6290B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8060E05C8451E8141BCA1FC819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4502-A45B-4513-A925-47E1F1A0213F}"/>
      </w:docPartPr>
      <w:docPartBody>
        <w:p w:rsidR="007E079C" w:rsidRDefault="007E079C" w:rsidP="007E079C">
          <w:pPr>
            <w:pStyle w:val="82A8060E05C8451E8141BCA1FC8194BD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52FA7DA8AD4F0299814F3B422FC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7791-EF0C-4737-A252-9FBEA54F5AA9}"/>
      </w:docPartPr>
      <w:docPartBody>
        <w:p w:rsidR="007E079C" w:rsidRDefault="007E079C" w:rsidP="007E079C">
          <w:pPr>
            <w:pStyle w:val="5E52FA7DA8AD4F0299814F3B422FC90B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C63D594494A02882AADCCC25D3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5C73A-3AB9-4020-9ABB-E12F0E649AD5}"/>
      </w:docPartPr>
      <w:docPartBody>
        <w:p w:rsidR="007E079C" w:rsidRDefault="007E079C" w:rsidP="007E079C">
          <w:pPr>
            <w:pStyle w:val="B3AC63D594494A02882AADCCC25D30A6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21E851A0749669F14972DF13A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3FA53-1B56-4432-B5DC-8D089B04CF0E}"/>
      </w:docPartPr>
      <w:docPartBody>
        <w:p w:rsidR="007E079C" w:rsidRDefault="007E079C" w:rsidP="007E079C">
          <w:pPr>
            <w:pStyle w:val="62921E851A0749669F14972DF13A43EC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8FC588851408DB7683395912D4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7F18-4B4C-4A5A-A3C8-02561F18BDB8}"/>
      </w:docPartPr>
      <w:docPartBody>
        <w:p w:rsidR="007E079C" w:rsidRDefault="007E079C" w:rsidP="007E079C">
          <w:pPr>
            <w:pStyle w:val="0098FC588851408DB7683395912D4524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B16BE255B4EF4A2C416E05A6B5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A6A1F-97F2-41E8-AF2B-82C0AF0D5CBE}"/>
      </w:docPartPr>
      <w:docPartBody>
        <w:p w:rsidR="007E079C" w:rsidRDefault="007E079C" w:rsidP="007E079C">
          <w:pPr>
            <w:pStyle w:val="68EB16BE255B4EF4A2C416E05A6B58CD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AB24A5BCB4B53B055B297E7FC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5CDAE-4C1B-4B80-8805-914E9EC33837}"/>
      </w:docPartPr>
      <w:docPartBody>
        <w:p w:rsidR="007E079C" w:rsidRDefault="007E079C" w:rsidP="007E079C">
          <w:pPr>
            <w:pStyle w:val="D8EAB24A5BCB4B53B055B297E7FCE960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5803A1E85427A80843E28970CC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B517A-B917-4419-B978-9D3916C6EE94}"/>
      </w:docPartPr>
      <w:docPartBody>
        <w:p w:rsidR="007E079C" w:rsidRDefault="007E079C" w:rsidP="007E079C">
          <w:pPr>
            <w:pStyle w:val="6D25803A1E85427A80843E28970CCE22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29894EE104FBE827D0C100B68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F4D08-825C-412C-A0D9-64031E023445}"/>
      </w:docPartPr>
      <w:docPartBody>
        <w:p w:rsidR="00F97444" w:rsidRDefault="00F97444" w:rsidP="00F97444">
          <w:pPr>
            <w:pStyle w:val="2B729894EE104FBE827D0C100B688D39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FA1173E6E46699DE9B377F807A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F0A0-8305-44A3-B48B-33581E468C15}"/>
      </w:docPartPr>
      <w:docPartBody>
        <w:p w:rsidR="00F97444" w:rsidRDefault="00F97444" w:rsidP="00F97444">
          <w:pPr>
            <w:pStyle w:val="1DBFA1173E6E46699DE9B377F807AC89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975C8D8474A0F9EA2B670F569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2FEFC-DB2A-4713-831A-5031BEA9AD6D}"/>
      </w:docPartPr>
      <w:docPartBody>
        <w:p w:rsidR="00F97444" w:rsidRDefault="00F97444" w:rsidP="00F97444">
          <w:pPr>
            <w:pStyle w:val="09E975C8D8474A0F9EA2B670F5690A51"/>
          </w:pPr>
          <w:r w:rsidRPr="000049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9C"/>
    <w:rsid w:val="00122AAA"/>
    <w:rsid w:val="00205EC7"/>
    <w:rsid w:val="006378C3"/>
    <w:rsid w:val="007E079C"/>
    <w:rsid w:val="0086483A"/>
    <w:rsid w:val="00F9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444"/>
  </w:style>
  <w:style w:type="paragraph" w:customStyle="1" w:styleId="FC5C5F214C7B401AA13774E3109CF28D">
    <w:name w:val="FC5C5F214C7B401AA13774E3109CF28D"/>
    <w:rsid w:val="007E079C"/>
  </w:style>
  <w:style w:type="paragraph" w:customStyle="1" w:styleId="E1B6CEA742BD42E881BD08FBECEF1663">
    <w:name w:val="E1B6CEA742BD42E881BD08FBECEF1663"/>
    <w:rsid w:val="007E079C"/>
  </w:style>
  <w:style w:type="paragraph" w:customStyle="1" w:styleId="544D099F2B23402384E888F191776FB3">
    <w:name w:val="544D099F2B23402384E888F191776FB3"/>
    <w:rsid w:val="007E079C"/>
  </w:style>
  <w:style w:type="paragraph" w:customStyle="1" w:styleId="49C68521834A46088F6522D500B4BE95">
    <w:name w:val="49C68521834A46088F6522D500B4BE95"/>
    <w:rsid w:val="007E079C"/>
  </w:style>
  <w:style w:type="paragraph" w:customStyle="1" w:styleId="BE08B3E49D1C4079AC982C06678C2358">
    <w:name w:val="BE08B3E49D1C4079AC982C06678C2358"/>
    <w:rsid w:val="007E079C"/>
  </w:style>
  <w:style w:type="paragraph" w:customStyle="1" w:styleId="2091E413E3924FADA43E333DE7DE8E24">
    <w:name w:val="2091E413E3924FADA43E333DE7DE8E24"/>
    <w:rsid w:val="007E079C"/>
  </w:style>
  <w:style w:type="paragraph" w:customStyle="1" w:styleId="CCEB9CDFFDB74393BE5DA317642FD678">
    <w:name w:val="CCEB9CDFFDB74393BE5DA317642FD678"/>
    <w:rsid w:val="007E079C"/>
  </w:style>
  <w:style w:type="paragraph" w:customStyle="1" w:styleId="3655D6534DE94A6E83E9E9A44554E9BD">
    <w:name w:val="3655D6534DE94A6E83E9E9A44554E9BD"/>
    <w:rsid w:val="007E079C"/>
  </w:style>
  <w:style w:type="paragraph" w:customStyle="1" w:styleId="3DE23AA3F1C040D3A872DB6C5BC6275C">
    <w:name w:val="3DE23AA3F1C040D3A872DB6C5BC6275C"/>
    <w:rsid w:val="007E079C"/>
  </w:style>
  <w:style w:type="paragraph" w:customStyle="1" w:styleId="15EF7B3D41574780AA249C2971ECB680">
    <w:name w:val="15EF7B3D41574780AA249C2971ECB680"/>
    <w:rsid w:val="007E079C"/>
  </w:style>
  <w:style w:type="paragraph" w:customStyle="1" w:styleId="EA0395478B2644A9AF7E5112B5BB3511">
    <w:name w:val="EA0395478B2644A9AF7E5112B5BB3511"/>
    <w:rsid w:val="007E079C"/>
  </w:style>
  <w:style w:type="paragraph" w:customStyle="1" w:styleId="9EB6BB362A29499C94C87BA9A9C5A6FE">
    <w:name w:val="9EB6BB362A29499C94C87BA9A9C5A6FE"/>
    <w:rsid w:val="007E079C"/>
  </w:style>
  <w:style w:type="paragraph" w:customStyle="1" w:styleId="AF51B889C0C946AEB1FF363A867F5029">
    <w:name w:val="AF51B889C0C946AEB1FF363A867F5029"/>
    <w:rsid w:val="007E079C"/>
  </w:style>
  <w:style w:type="paragraph" w:customStyle="1" w:styleId="CB978935DD184599B74DAF9DEBC05500">
    <w:name w:val="CB978935DD184599B74DAF9DEBC05500"/>
    <w:rsid w:val="007E079C"/>
  </w:style>
  <w:style w:type="paragraph" w:customStyle="1" w:styleId="24D35E28C3A5453383EDA4B31D35BB6C">
    <w:name w:val="24D35E28C3A5453383EDA4B31D35BB6C"/>
    <w:rsid w:val="007E079C"/>
  </w:style>
  <w:style w:type="paragraph" w:customStyle="1" w:styleId="6B6F6101B6A249629BE714C65EF2B9F9">
    <w:name w:val="6B6F6101B6A249629BE714C65EF2B9F9"/>
    <w:rsid w:val="007E079C"/>
  </w:style>
  <w:style w:type="paragraph" w:customStyle="1" w:styleId="2F54E11816C944989E9F4FB5B7555E63">
    <w:name w:val="2F54E11816C944989E9F4FB5B7555E63"/>
    <w:rsid w:val="007E079C"/>
  </w:style>
  <w:style w:type="paragraph" w:customStyle="1" w:styleId="3659AE184A4041BDBBEA51927C0DC57E">
    <w:name w:val="3659AE184A4041BDBBEA51927C0DC57E"/>
    <w:rsid w:val="007E079C"/>
  </w:style>
  <w:style w:type="paragraph" w:customStyle="1" w:styleId="CE15768D8BB8445C92A36ECA83CFBFCA">
    <w:name w:val="CE15768D8BB8445C92A36ECA83CFBFCA"/>
    <w:rsid w:val="007E079C"/>
  </w:style>
  <w:style w:type="paragraph" w:customStyle="1" w:styleId="1A0EF239F8B143BA8985A18E3F7F0064">
    <w:name w:val="1A0EF239F8B143BA8985A18E3F7F0064"/>
    <w:rsid w:val="007E079C"/>
  </w:style>
  <w:style w:type="paragraph" w:customStyle="1" w:styleId="C1425639FD564043B3BAAAF931F6290B">
    <w:name w:val="C1425639FD564043B3BAAAF931F6290B"/>
    <w:rsid w:val="007E079C"/>
  </w:style>
  <w:style w:type="paragraph" w:customStyle="1" w:styleId="82A8060E05C8451E8141BCA1FC8194BD">
    <w:name w:val="82A8060E05C8451E8141BCA1FC8194BD"/>
    <w:rsid w:val="007E079C"/>
  </w:style>
  <w:style w:type="paragraph" w:customStyle="1" w:styleId="5E52FA7DA8AD4F0299814F3B422FC90B">
    <w:name w:val="5E52FA7DA8AD4F0299814F3B422FC90B"/>
    <w:rsid w:val="007E079C"/>
  </w:style>
  <w:style w:type="paragraph" w:customStyle="1" w:styleId="B3AC63D594494A02882AADCCC25D30A6">
    <w:name w:val="B3AC63D594494A02882AADCCC25D30A6"/>
    <w:rsid w:val="007E079C"/>
  </w:style>
  <w:style w:type="paragraph" w:customStyle="1" w:styleId="62921E851A0749669F14972DF13A43EC">
    <w:name w:val="62921E851A0749669F14972DF13A43EC"/>
    <w:rsid w:val="007E079C"/>
  </w:style>
  <w:style w:type="paragraph" w:customStyle="1" w:styleId="0098FC588851408DB7683395912D4524">
    <w:name w:val="0098FC588851408DB7683395912D4524"/>
    <w:rsid w:val="007E079C"/>
  </w:style>
  <w:style w:type="paragraph" w:customStyle="1" w:styleId="68EB16BE255B4EF4A2C416E05A6B58CD">
    <w:name w:val="68EB16BE255B4EF4A2C416E05A6B58CD"/>
    <w:rsid w:val="007E079C"/>
  </w:style>
  <w:style w:type="paragraph" w:customStyle="1" w:styleId="D8EAB24A5BCB4B53B055B297E7FCE960">
    <w:name w:val="D8EAB24A5BCB4B53B055B297E7FCE960"/>
    <w:rsid w:val="007E079C"/>
  </w:style>
  <w:style w:type="paragraph" w:customStyle="1" w:styleId="6D25803A1E85427A80843E28970CCE22">
    <w:name w:val="6D25803A1E85427A80843E28970CCE22"/>
    <w:rsid w:val="007E079C"/>
  </w:style>
  <w:style w:type="paragraph" w:customStyle="1" w:styleId="2B729894EE104FBE827D0C100B688D39">
    <w:name w:val="2B729894EE104FBE827D0C100B688D39"/>
    <w:rsid w:val="00F97444"/>
  </w:style>
  <w:style w:type="paragraph" w:customStyle="1" w:styleId="1DBFA1173E6E46699DE9B377F807AC89">
    <w:name w:val="1DBFA1173E6E46699DE9B377F807AC89"/>
    <w:rsid w:val="00F97444"/>
  </w:style>
  <w:style w:type="paragraph" w:customStyle="1" w:styleId="09E975C8D8474A0F9EA2B670F5690A51">
    <w:name w:val="09E975C8D8474A0F9EA2B670F5690A51"/>
    <w:rsid w:val="00F974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Furgurson, Kate</dc:creator>
  <cp:keywords/>
  <dc:description/>
  <cp:lastModifiedBy>Furgurson, Kate</cp:lastModifiedBy>
  <cp:revision>7</cp:revision>
  <dcterms:created xsi:type="dcterms:W3CDTF">2024-11-13T16:56:00Z</dcterms:created>
  <dcterms:modified xsi:type="dcterms:W3CDTF">2024-11-14T15:19:00Z</dcterms:modified>
</cp:coreProperties>
</file>